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autoSpaceDN/>
        <w:bidi w:val="0"/>
        <w:adjustRightInd/>
        <w:snapToGrid/>
        <w:spacing w:line="140" w:lineRule="exact"/>
        <w:ind w:left="0" w:leftChars="0" w:firstLine="0" w:firstLineChars="0"/>
        <w:textAlignment w:val="auto"/>
      </w:pPr>
    </w:p>
    <w:p>
      <w:pPr>
        <w:adjustRightInd w:val="0"/>
        <w:snapToGrid w:val="0"/>
        <w:spacing w:line="360" w:lineRule="auto"/>
        <w:rPr>
          <w:rFonts w:hint="eastAsia" w:ascii="黑体" w:hAnsi="黑体" w:eastAsia="黑体" w:cs="黑体"/>
          <w:color w:val="000000" w:themeColor="text1"/>
          <w:sz w:val="32"/>
          <w:szCs w:val="32"/>
          <w:lang w:val="en-US" w:eastAsia="zh-CN"/>
        </w:rPr>
      </w:pPr>
      <w:r>
        <w:rPr>
          <w:rFonts w:hint="eastAsia" w:ascii="黑体" w:hAnsi="黑体" w:eastAsia="黑体" w:cs="黑体"/>
          <w:color w:val="000000" w:themeColor="text1"/>
          <w:sz w:val="32"/>
          <w:szCs w:val="32"/>
          <w:lang w:val="en-US" w:eastAsia="zh-CN"/>
        </w:rPr>
        <w:t>附件1</w:t>
      </w:r>
    </w:p>
    <w:p>
      <w:pPr>
        <w:keepNext w:val="0"/>
        <w:keepLines w:val="0"/>
        <w:pageBreakBefore w:val="0"/>
        <w:widowControl w:val="0"/>
        <w:kinsoku/>
        <w:wordWrap/>
        <w:overflowPunct/>
        <w:topLinePunct w:val="0"/>
        <w:autoSpaceDE/>
        <w:autoSpaceDN/>
        <w:bidi w:val="0"/>
        <w:adjustRightInd w:val="0"/>
        <w:snapToGrid w:val="0"/>
        <w:spacing w:line="700" w:lineRule="exact"/>
        <w:jc w:val="center"/>
        <w:textAlignment w:val="auto"/>
        <w:rPr>
          <w:rFonts w:hint="eastAsia" w:ascii="方正小标宋简体" w:hAnsi="方正小标宋简体" w:eastAsia="方正小标宋简体" w:cs="方正小标宋简体"/>
          <w:sz w:val="44"/>
          <w:szCs w:val="28"/>
        </w:rPr>
      </w:pPr>
      <w:r>
        <w:rPr>
          <w:rFonts w:hint="eastAsia" w:ascii="方正小标宋简体" w:hAnsi="方正小标宋简体" w:eastAsia="方正小标宋简体" w:cs="方正小标宋简体"/>
          <w:sz w:val="44"/>
          <w:szCs w:val="28"/>
          <w:lang w:val="en-US" w:eastAsia="zh-CN"/>
        </w:rPr>
        <w:t>2022</w:t>
      </w:r>
      <w:r>
        <w:rPr>
          <w:rFonts w:hint="eastAsia" w:ascii="方正小标宋简体" w:hAnsi="方正小标宋简体" w:eastAsia="方正小标宋简体" w:cs="方正小标宋简体"/>
          <w:sz w:val="44"/>
          <w:szCs w:val="28"/>
        </w:rPr>
        <w:t>年</w:t>
      </w:r>
      <w:r>
        <w:rPr>
          <w:rFonts w:hint="eastAsia" w:ascii="方正小标宋简体" w:hAnsi="方正小标宋简体" w:eastAsia="方正小标宋简体" w:cs="方正小标宋简体"/>
          <w:sz w:val="44"/>
          <w:szCs w:val="28"/>
          <w:lang w:eastAsia="zh-CN"/>
        </w:rPr>
        <w:t>自贡市脑科学研究院</w:t>
      </w:r>
      <w:r>
        <w:rPr>
          <w:rFonts w:hint="eastAsia" w:ascii="方正小标宋简体" w:hAnsi="方正小标宋简体" w:eastAsia="方正小标宋简体" w:cs="方正小标宋简体"/>
          <w:sz w:val="44"/>
          <w:szCs w:val="28"/>
        </w:rPr>
        <w:t>自贡市重点科技计划（医学科研机构协同创新类）项目</w:t>
      </w:r>
    </w:p>
    <w:p>
      <w:pPr>
        <w:keepNext w:val="0"/>
        <w:keepLines w:val="0"/>
        <w:pageBreakBefore w:val="0"/>
        <w:widowControl w:val="0"/>
        <w:kinsoku/>
        <w:wordWrap/>
        <w:overflowPunct/>
        <w:topLinePunct w:val="0"/>
        <w:autoSpaceDE/>
        <w:autoSpaceDN/>
        <w:bidi w:val="0"/>
        <w:adjustRightInd w:val="0"/>
        <w:snapToGrid w:val="0"/>
        <w:spacing w:line="700" w:lineRule="exact"/>
        <w:ind w:firstLine="3520" w:firstLineChars="800"/>
        <w:jc w:val="both"/>
        <w:textAlignment w:val="auto"/>
        <w:rPr>
          <w:rFonts w:hint="eastAsia" w:ascii="方正小标宋简体" w:hAnsi="方正小标宋简体" w:eastAsia="方正小标宋简体" w:cs="方正小标宋简体"/>
          <w:sz w:val="44"/>
          <w:szCs w:val="28"/>
        </w:rPr>
      </w:pPr>
      <w:r>
        <w:rPr>
          <w:rFonts w:hint="eastAsia" w:ascii="方正小标宋简体" w:hAnsi="方正小标宋简体" w:eastAsia="方正小标宋简体" w:cs="方正小标宋简体"/>
          <w:sz w:val="44"/>
          <w:szCs w:val="28"/>
        </w:rPr>
        <w:t>申报指南</w:t>
      </w:r>
    </w:p>
    <w:p>
      <w:pPr>
        <w:adjustRightInd w:val="0"/>
        <w:snapToGrid w:val="0"/>
        <w:spacing w:line="360" w:lineRule="auto"/>
        <w:ind w:firstLine="640" w:firstLineChars="200"/>
        <w:rPr>
          <w:rFonts w:hint="default" w:ascii="仿宋" w:hAnsi="仿宋" w:eastAsia="仿宋"/>
          <w:color w:val="000000" w:themeColor="text1"/>
          <w:sz w:val="32"/>
          <w:szCs w:val="32"/>
          <w:lang w:val="en-US" w:eastAsia="zh-CN"/>
        </w:rPr>
      </w:pPr>
    </w:p>
    <w:p>
      <w:pPr>
        <w:numPr>
          <w:ilvl w:val="0"/>
          <w:numId w:val="0"/>
        </w:numPr>
        <w:adjustRightInd w:val="0"/>
        <w:snapToGrid w:val="0"/>
        <w:spacing w:line="360" w:lineRule="auto"/>
        <w:ind w:left="420" w:leftChars="0" w:firstLine="321" w:firstLineChars="100"/>
        <w:rPr>
          <w:rFonts w:hint="eastAsia" w:ascii="黑体" w:hAnsi="黑体" w:eastAsia="黑体" w:cs="黑体"/>
          <w:b/>
          <w:bCs/>
          <w:color w:val="000000" w:themeColor="text1"/>
          <w:sz w:val="32"/>
          <w:szCs w:val="32"/>
        </w:rPr>
      </w:pPr>
      <w:r>
        <w:rPr>
          <w:rFonts w:hint="eastAsia" w:ascii="黑体" w:hAnsi="黑体" w:eastAsia="黑体" w:cs="黑体"/>
          <w:b/>
          <w:bCs/>
          <w:color w:val="000000" w:themeColor="text1"/>
          <w:sz w:val="32"/>
          <w:szCs w:val="32"/>
          <w:lang w:val="en-US" w:eastAsia="zh-CN"/>
        </w:rPr>
        <w:t>一、</w:t>
      </w:r>
      <w:r>
        <w:rPr>
          <w:rFonts w:hint="eastAsia" w:ascii="黑体" w:hAnsi="黑体" w:eastAsia="黑体" w:cs="黑体"/>
          <w:b/>
          <w:bCs/>
          <w:color w:val="000000" w:themeColor="text1"/>
          <w:sz w:val="32"/>
          <w:szCs w:val="32"/>
        </w:rPr>
        <w:t>总体要求</w:t>
      </w:r>
    </w:p>
    <w:p>
      <w:pPr>
        <w:adjustRightInd w:val="0"/>
        <w:snapToGrid w:val="0"/>
        <w:spacing w:line="360" w:lineRule="auto"/>
        <w:ind w:left="560"/>
        <w:rPr>
          <w:rFonts w:hint="eastAsia" w:ascii="仿宋_GB2312" w:hAnsi="仿宋_GB2312" w:eastAsia="仿宋_GB2312" w:cs="仿宋_GB2312"/>
          <w:b/>
          <w:bCs/>
          <w:color w:val="000000" w:themeColor="text1"/>
          <w:sz w:val="32"/>
          <w:szCs w:val="32"/>
          <w:highlight w:val="yellow"/>
        </w:rPr>
      </w:pPr>
      <w:r>
        <w:rPr>
          <w:rFonts w:hint="eastAsia" w:ascii="仿宋_GB2312" w:hAnsi="仿宋_GB2312" w:eastAsia="仿宋_GB2312" w:cs="仿宋_GB2312"/>
          <w:b/>
          <w:bCs/>
          <w:color w:val="000000" w:themeColor="text1"/>
          <w:sz w:val="32"/>
          <w:szCs w:val="32"/>
        </w:rPr>
        <w:t>（一）总体绩效目标</w:t>
      </w:r>
    </w:p>
    <w:p>
      <w:pPr>
        <w:adjustRightInd w:val="0"/>
        <w:snapToGrid w:val="0"/>
        <w:spacing w:line="360" w:lineRule="auto"/>
        <w:ind w:firstLine="640" w:firstLineChars="200"/>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在神经精神精神卫生、老年医学以及心理学领域开展对常见病、重大疾病等分析研究，开展基层医疗单位推广应用2家以上，发表论文5篇以上，培养相关人才或团队1个以上。</w:t>
      </w:r>
    </w:p>
    <w:p>
      <w:pPr>
        <w:adjustRightInd w:val="0"/>
        <w:snapToGrid w:val="0"/>
        <w:spacing w:line="360" w:lineRule="auto"/>
        <w:rPr>
          <w:rFonts w:hint="eastAsia" w:ascii="仿宋_GB2312" w:hAnsi="仿宋_GB2312" w:eastAsia="仿宋_GB2312" w:cs="仿宋_GB2312"/>
          <w:b/>
          <w:bCs/>
          <w:color w:val="000000" w:themeColor="text1"/>
          <w:sz w:val="32"/>
          <w:szCs w:val="32"/>
        </w:rPr>
      </w:pPr>
      <w:r>
        <w:rPr>
          <w:rFonts w:hint="eastAsia" w:ascii="仿宋_GB2312" w:hAnsi="仿宋_GB2312" w:eastAsia="仿宋_GB2312" w:cs="仿宋_GB2312"/>
          <w:color w:val="000000" w:themeColor="text1"/>
          <w:sz w:val="32"/>
          <w:szCs w:val="32"/>
        </w:rPr>
        <w:t xml:space="preserve">   </w:t>
      </w:r>
      <w:r>
        <w:rPr>
          <w:rFonts w:hint="eastAsia" w:ascii="仿宋_GB2312" w:hAnsi="仿宋_GB2312" w:eastAsia="仿宋_GB2312" w:cs="仿宋_GB2312"/>
          <w:b/>
          <w:bCs/>
          <w:color w:val="000000" w:themeColor="text1"/>
          <w:sz w:val="32"/>
          <w:szCs w:val="32"/>
        </w:rPr>
        <w:t>（二）资金支持方式</w:t>
      </w:r>
    </w:p>
    <w:p>
      <w:pPr>
        <w:adjustRightInd w:val="0"/>
        <w:snapToGrid w:val="0"/>
        <w:spacing w:line="360" w:lineRule="auto"/>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 xml:space="preserve">    项目资金采取前补助支持方式。项目实施单位自筹资金与申请经费的比例应不低于1：1。</w:t>
      </w:r>
    </w:p>
    <w:p>
      <w:pPr>
        <w:adjustRightInd w:val="0"/>
        <w:snapToGrid w:val="0"/>
        <w:spacing w:line="360" w:lineRule="auto"/>
        <w:rPr>
          <w:rFonts w:hint="eastAsia" w:ascii="仿宋_GB2312" w:hAnsi="仿宋_GB2312" w:eastAsia="仿宋_GB2312" w:cs="仿宋_GB2312"/>
          <w:b/>
          <w:bCs/>
          <w:color w:val="000000" w:themeColor="text1"/>
          <w:sz w:val="32"/>
          <w:szCs w:val="32"/>
        </w:rPr>
      </w:pPr>
      <w:r>
        <w:rPr>
          <w:rFonts w:hint="eastAsia" w:ascii="仿宋_GB2312" w:hAnsi="仿宋_GB2312" w:eastAsia="仿宋_GB2312" w:cs="仿宋_GB2312"/>
          <w:color w:val="000000" w:themeColor="text1"/>
          <w:sz w:val="32"/>
          <w:szCs w:val="32"/>
        </w:rPr>
        <w:t xml:space="preserve">   </w:t>
      </w:r>
      <w:r>
        <w:rPr>
          <w:rFonts w:hint="eastAsia" w:ascii="仿宋_GB2312" w:hAnsi="仿宋_GB2312" w:eastAsia="仿宋_GB2312" w:cs="仿宋_GB2312"/>
          <w:b/>
          <w:bCs/>
          <w:color w:val="000000" w:themeColor="text1"/>
          <w:sz w:val="32"/>
          <w:szCs w:val="32"/>
        </w:rPr>
        <w:t>（三）支持对象及征集范围</w:t>
      </w:r>
    </w:p>
    <w:p>
      <w:pPr>
        <w:adjustRightInd w:val="0"/>
        <w:snapToGrid w:val="0"/>
        <w:spacing w:line="360" w:lineRule="auto"/>
        <w:ind w:firstLine="640" w:firstLineChars="200"/>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自贡市内从事精神卫生、老年医学及心理学等领域的医疗卫生机构、科研院所，具备较好的技术创新能力和研究开发基础，鼓励产学研联合申报。</w:t>
      </w:r>
    </w:p>
    <w:p>
      <w:pPr>
        <w:adjustRightInd w:val="0"/>
        <w:snapToGrid w:val="0"/>
        <w:spacing w:line="360" w:lineRule="auto"/>
        <w:rPr>
          <w:rFonts w:hint="eastAsia" w:ascii="仿宋_GB2312" w:hAnsi="仿宋_GB2312" w:eastAsia="仿宋_GB2312" w:cs="仿宋_GB2312"/>
          <w:b/>
          <w:bCs/>
          <w:color w:val="000000" w:themeColor="text1"/>
          <w:sz w:val="32"/>
          <w:szCs w:val="32"/>
        </w:rPr>
      </w:pPr>
      <w:r>
        <w:rPr>
          <w:rFonts w:hint="eastAsia" w:ascii="仿宋_GB2312" w:hAnsi="仿宋_GB2312" w:eastAsia="仿宋_GB2312" w:cs="仿宋_GB2312"/>
          <w:b/>
          <w:bCs/>
          <w:color w:val="000000" w:themeColor="text1"/>
          <w:sz w:val="32"/>
          <w:szCs w:val="32"/>
        </w:rPr>
        <w:t xml:space="preserve">   （四）支持领域及绩效考核目标</w:t>
      </w:r>
    </w:p>
    <w:p>
      <w:pPr>
        <w:spacing w:line="360" w:lineRule="auto"/>
        <w:ind w:firstLine="560"/>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本计划以解决脑科学研究中的重点及难点问题为目标，立足基础研究、应用基础研究和临床研究定位，瞄准国际、国内科技前沿，聚焦经济社会发展战略性、基础性、前瞻性重大科学问题。按照重点项目、一般项目、青年项目进行分类支持。</w:t>
      </w:r>
    </w:p>
    <w:p>
      <w:pPr>
        <w:spacing w:line="360" w:lineRule="auto"/>
        <w:ind w:firstLine="560"/>
        <w:rPr>
          <w:rFonts w:hint="eastAsia" w:ascii="楷体_GB2312" w:hAnsi="楷体_GB2312" w:eastAsia="楷体_GB2312" w:cs="楷体_GB2312"/>
          <w:b/>
          <w:bCs/>
          <w:color w:val="000000" w:themeColor="text1"/>
          <w:sz w:val="32"/>
          <w:szCs w:val="32"/>
        </w:rPr>
      </w:pPr>
      <w:r>
        <w:rPr>
          <w:rFonts w:hint="eastAsia" w:ascii="楷体_GB2312" w:hAnsi="楷体_GB2312" w:eastAsia="楷体_GB2312" w:cs="楷体_GB2312"/>
          <w:b/>
          <w:bCs/>
          <w:color w:val="000000" w:themeColor="text1"/>
          <w:sz w:val="32"/>
          <w:szCs w:val="32"/>
        </w:rPr>
        <w:t>1.主要支持领域及方向：</w:t>
      </w:r>
    </w:p>
    <w:p>
      <w:pPr>
        <w:spacing w:line="360" w:lineRule="auto"/>
        <w:ind w:firstLine="560"/>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（1）神经及精神系统常见疾病的临床研究，包括但不限于：常见神经及精神系统疾病的诊断、药物及细胞治疗新方法的临床研究。</w:t>
      </w:r>
    </w:p>
    <w:p>
      <w:pPr>
        <w:spacing w:line="360" w:lineRule="auto"/>
        <w:ind w:firstLine="560"/>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（2）神经及精神系统常见疾病的基础研究，包括但不限于：常见神经及精神系统疾病的发病机制、新的药物治疗靶点的探索等方向的研究。</w:t>
      </w:r>
    </w:p>
    <w:p>
      <w:pPr>
        <w:spacing w:line="360" w:lineRule="auto"/>
        <w:ind w:firstLine="560"/>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（3）脑认知原理研究。包括但不限于：睡眠与节律调节的神经机制、情绪与情感的神经环路机制、记忆存储与提取的神经机制、注意与抉择的神经环路机制及社会性行为的神经机制及其演化等。</w:t>
      </w:r>
    </w:p>
    <w:p>
      <w:pPr>
        <w:spacing w:line="360" w:lineRule="auto"/>
        <w:ind w:firstLine="560"/>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（4）心理测量相关研究，包括但不限于：心理测量工具的研发、对已有心理测量工具的改进及以各类心理评估量表为主要研究手段的针对不同人群心理特征的研究。</w:t>
      </w:r>
    </w:p>
    <w:p>
      <w:pPr>
        <w:spacing w:line="360" w:lineRule="auto"/>
        <w:ind w:firstLine="560"/>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（5）老年综合征的研究，包括但不限于：老年肌少症的评估和干预、老年衰弱的评估和干预、老年认知功能障碍的识别和干预、老年情绪障碍识别和干预、多重用药的管理等。</w:t>
      </w:r>
    </w:p>
    <w:p>
      <w:pPr>
        <w:spacing w:line="360" w:lineRule="auto"/>
        <w:ind w:firstLine="560"/>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（6）老年护理的研究，包括但不限于：跌倒风险的识别和预防、误吸的识别和预防、压疮的管理等。</w:t>
      </w:r>
    </w:p>
    <w:p>
      <w:pPr>
        <w:spacing w:line="360" w:lineRule="auto"/>
        <w:ind w:firstLine="560"/>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（7）老年急性疾病的研究，包括但不限于：对老年急性疾病的识别、预后、管理等研究。</w:t>
      </w:r>
    </w:p>
    <w:p>
      <w:pPr>
        <w:spacing w:line="360" w:lineRule="auto"/>
        <w:ind w:firstLine="560"/>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（8）老年康复的研究，包括但不限于：对老年人的运动康复、康复方案等的研究。</w:t>
      </w:r>
    </w:p>
    <w:p>
      <w:pPr>
        <w:spacing w:line="360" w:lineRule="auto"/>
        <w:ind w:firstLine="560"/>
        <w:rPr>
          <w:rFonts w:hint="eastAsia" w:ascii="楷体_GB2312" w:hAnsi="楷体_GB2312" w:eastAsia="楷体_GB2312" w:cs="楷体_GB2312"/>
          <w:b/>
          <w:bCs/>
          <w:color w:val="000000" w:themeColor="text1"/>
          <w:sz w:val="32"/>
          <w:szCs w:val="32"/>
        </w:rPr>
      </w:pPr>
      <w:r>
        <w:rPr>
          <w:rFonts w:hint="eastAsia" w:ascii="楷体_GB2312" w:hAnsi="楷体_GB2312" w:eastAsia="楷体_GB2312" w:cs="楷体_GB2312"/>
          <w:b/>
          <w:bCs/>
          <w:color w:val="000000" w:themeColor="text1"/>
          <w:sz w:val="32"/>
          <w:szCs w:val="32"/>
        </w:rPr>
        <w:t>2.绩效考核目标</w:t>
      </w:r>
    </w:p>
    <w:p>
      <w:pPr>
        <w:spacing w:line="360" w:lineRule="auto"/>
        <w:ind w:firstLine="560"/>
        <w:rPr>
          <w:rFonts w:hint="eastAsia" w:ascii="楷体_GB2312" w:hAnsi="楷体_GB2312" w:eastAsia="楷体_GB2312" w:cs="楷体_GB2312"/>
          <w:b/>
          <w:bCs/>
          <w:color w:val="000000" w:themeColor="text1"/>
          <w:sz w:val="32"/>
          <w:szCs w:val="32"/>
        </w:rPr>
      </w:pPr>
      <w:r>
        <w:rPr>
          <w:rFonts w:hint="eastAsia" w:ascii="楷体_GB2312" w:hAnsi="楷体_GB2312" w:eastAsia="楷体_GB2312" w:cs="楷体_GB2312"/>
          <w:b/>
          <w:bCs/>
          <w:color w:val="000000" w:themeColor="text1"/>
          <w:sz w:val="32"/>
          <w:szCs w:val="32"/>
        </w:rPr>
        <w:t>重点项目：</w:t>
      </w:r>
    </w:p>
    <w:p>
      <w:pPr>
        <w:spacing w:line="360" w:lineRule="auto"/>
        <w:ind w:firstLine="640" w:firstLineChars="200"/>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项目执行期内至少完成下列绩效目标之一：</w:t>
      </w:r>
    </w:p>
    <w:p>
      <w:pPr>
        <w:numPr>
          <w:ilvl w:val="0"/>
          <w:numId w:val="0"/>
        </w:numPr>
        <w:spacing w:line="360" w:lineRule="auto"/>
        <w:ind w:firstLine="640" w:firstLineChars="200"/>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lang w:eastAsia="zh-CN"/>
        </w:rPr>
        <w:t>（</w:t>
      </w:r>
      <w:r>
        <w:rPr>
          <w:rFonts w:hint="eastAsia" w:ascii="仿宋_GB2312" w:hAnsi="仿宋_GB2312" w:eastAsia="仿宋_GB2312" w:cs="仿宋_GB2312"/>
          <w:color w:val="000000" w:themeColor="text1"/>
          <w:sz w:val="32"/>
          <w:szCs w:val="32"/>
          <w:lang w:val="en-US" w:eastAsia="zh-CN"/>
        </w:rPr>
        <w:t>1</w:t>
      </w:r>
      <w:r>
        <w:rPr>
          <w:rFonts w:hint="eastAsia" w:ascii="仿宋_GB2312" w:hAnsi="仿宋_GB2312" w:eastAsia="仿宋_GB2312" w:cs="仿宋_GB2312"/>
          <w:color w:val="000000" w:themeColor="text1"/>
          <w:sz w:val="32"/>
          <w:szCs w:val="32"/>
          <w:lang w:eastAsia="zh-CN"/>
        </w:rPr>
        <w:t>）</w:t>
      </w:r>
      <w:r>
        <w:rPr>
          <w:rFonts w:hint="eastAsia" w:ascii="仿宋_GB2312" w:hAnsi="仿宋_GB2312" w:eastAsia="仿宋_GB2312" w:cs="仿宋_GB2312"/>
          <w:color w:val="000000" w:themeColor="text1"/>
          <w:sz w:val="32"/>
          <w:szCs w:val="32"/>
        </w:rPr>
        <w:t>公开发表论文2篇(其中在中科院大区4区或相当期刊上发表论文不少于1篇)；</w:t>
      </w:r>
    </w:p>
    <w:p>
      <w:pPr>
        <w:numPr>
          <w:ilvl w:val="0"/>
          <w:numId w:val="0"/>
        </w:numPr>
        <w:spacing w:line="360" w:lineRule="auto"/>
        <w:ind w:firstLine="640" w:firstLineChars="200"/>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lang w:eastAsia="zh-CN"/>
        </w:rPr>
        <w:t>（</w:t>
      </w:r>
      <w:r>
        <w:rPr>
          <w:rFonts w:hint="eastAsia" w:ascii="仿宋_GB2312" w:hAnsi="仿宋_GB2312" w:eastAsia="仿宋_GB2312" w:cs="仿宋_GB2312"/>
          <w:color w:val="000000" w:themeColor="text1"/>
          <w:sz w:val="32"/>
          <w:szCs w:val="32"/>
          <w:lang w:val="en-US" w:eastAsia="zh-CN"/>
        </w:rPr>
        <w:t>2</w:t>
      </w:r>
      <w:r>
        <w:rPr>
          <w:rFonts w:hint="eastAsia" w:ascii="仿宋_GB2312" w:hAnsi="仿宋_GB2312" w:eastAsia="仿宋_GB2312" w:cs="仿宋_GB2312"/>
          <w:color w:val="000000" w:themeColor="text1"/>
          <w:sz w:val="32"/>
          <w:szCs w:val="32"/>
          <w:lang w:eastAsia="zh-CN"/>
        </w:rPr>
        <w:t>）</w:t>
      </w:r>
      <w:r>
        <w:rPr>
          <w:rFonts w:hint="eastAsia" w:ascii="仿宋_GB2312" w:hAnsi="仿宋_GB2312" w:eastAsia="仿宋_GB2312" w:cs="仿宋_GB2312"/>
          <w:color w:val="000000" w:themeColor="text1"/>
          <w:sz w:val="32"/>
          <w:szCs w:val="32"/>
        </w:rPr>
        <w:t>申请发明专利1项,或软件著作1项；</w:t>
      </w:r>
    </w:p>
    <w:p>
      <w:pPr>
        <w:numPr>
          <w:ilvl w:val="0"/>
          <w:numId w:val="0"/>
        </w:numPr>
        <w:spacing w:line="360" w:lineRule="auto"/>
        <w:ind w:firstLine="640" w:firstLineChars="200"/>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lang w:eastAsia="zh-CN"/>
        </w:rPr>
        <w:t>（</w:t>
      </w:r>
      <w:r>
        <w:rPr>
          <w:rFonts w:hint="eastAsia" w:ascii="仿宋_GB2312" w:hAnsi="仿宋_GB2312" w:eastAsia="仿宋_GB2312" w:cs="仿宋_GB2312"/>
          <w:color w:val="000000" w:themeColor="text1"/>
          <w:sz w:val="32"/>
          <w:szCs w:val="32"/>
          <w:lang w:val="en-US" w:eastAsia="zh-CN"/>
        </w:rPr>
        <w:t>3</w:t>
      </w:r>
      <w:r>
        <w:rPr>
          <w:rFonts w:hint="eastAsia" w:ascii="仿宋_GB2312" w:hAnsi="仿宋_GB2312" w:eastAsia="仿宋_GB2312" w:cs="仿宋_GB2312"/>
          <w:color w:val="000000" w:themeColor="text1"/>
          <w:sz w:val="32"/>
          <w:szCs w:val="32"/>
          <w:lang w:eastAsia="zh-CN"/>
        </w:rPr>
        <w:t>）</w:t>
      </w:r>
      <w:r>
        <w:rPr>
          <w:rFonts w:hint="eastAsia" w:ascii="仿宋_GB2312" w:hAnsi="仿宋_GB2312" w:eastAsia="仿宋_GB2312" w:cs="仿宋_GB2312"/>
          <w:color w:val="000000" w:themeColor="text1"/>
          <w:sz w:val="32"/>
          <w:szCs w:val="32"/>
        </w:rPr>
        <w:t>获批省部级科研项目1项或市厅级科研项目2项；</w:t>
      </w:r>
    </w:p>
    <w:p>
      <w:pPr>
        <w:numPr>
          <w:ilvl w:val="0"/>
          <w:numId w:val="0"/>
        </w:numPr>
        <w:spacing w:line="360" w:lineRule="auto"/>
        <w:ind w:firstLine="640" w:firstLineChars="200"/>
        <w:rPr>
          <w:rFonts w:hint="eastAsia" w:ascii="仿宋_GB2312" w:hAnsi="仿宋_GB2312" w:eastAsia="仿宋_GB2312" w:cs="仿宋_GB2312"/>
          <w:bCs/>
          <w:color w:val="000000" w:themeColor="text1"/>
          <w:sz w:val="32"/>
          <w:szCs w:val="32"/>
        </w:rPr>
      </w:pPr>
      <w:r>
        <w:rPr>
          <w:rFonts w:hint="eastAsia" w:ascii="仿宋_GB2312" w:hAnsi="仿宋_GB2312" w:eastAsia="仿宋_GB2312" w:cs="仿宋_GB2312"/>
          <w:color w:val="000000" w:themeColor="text1"/>
          <w:sz w:val="32"/>
          <w:szCs w:val="32"/>
          <w:lang w:eastAsia="zh-CN"/>
        </w:rPr>
        <w:t>（</w:t>
      </w:r>
      <w:r>
        <w:rPr>
          <w:rFonts w:hint="eastAsia" w:ascii="仿宋_GB2312" w:hAnsi="仿宋_GB2312" w:eastAsia="仿宋_GB2312" w:cs="仿宋_GB2312"/>
          <w:color w:val="000000" w:themeColor="text1"/>
          <w:sz w:val="32"/>
          <w:szCs w:val="32"/>
          <w:lang w:val="en-US" w:eastAsia="zh-CN"/>
        </w:rPr>
        <w:t>4</w:t>
      </w:r>
      <w:r>
        <w:rPr>
          <w:rFonts w:hint="eastAsia" w:ascii="仿宋_GB2312" w:hAnsi="仿宋_GB2312" w:eastAsia="仿宋_GB2312" w:cs="仿宋_GB2312"/>
          <w:color w:val="000000" w:themeColor="text1"/>
          <w:sz w:val="32"/>
          <w:szCs w:val="32"/>
          <w:lang w:eastAsia="zh-CN"/>
        </w:rPr>
        <w:t>）</w:t>
      </w:r>
      <w:r>
        <w:rPr>
          <w:rFonts w:hint="eastAsia" w:ascii="仿宋_GB2312" w:hAnsi="仿宋_GB2312" w:eastAsia="仿宋_GB2312" w:cs="仿宋_GB2312"/>
          <w:color w:val="000000" w:themeColor="text1"/>
          <w:sz w:val="32"/>
          <w:szCs w:val="32"/>
        </w:rPr>
        <w:t>培养硕士研究生2名，或晋升高级职称1人或中级职称2人。</w:t>
      </w:r>
    </w:p>
    <w:p>
      <w:pPr>
        <w:adjustRightInd w:val="0"/>
        <w:snapToGrid w:val="0"/>
        <w:spacing w:line="360" w:lineRule="auto"/>
        <w:ind w:firstLine="560"/>
        <w:rPr>
          <w:rFonts w:hint="eastAsia" w:ascii="仿宋_GB2312" w:hAnsi="仿宋_GB2312" w:eastAsia="仿宋_GB2312" w:cs="仿宋_GB2312"/>
          <w:b/>
          <w:bCs/>
          <w:color w:val="000000" w:themeColor="text1"/>
          <w:sz w:val="32"/>
          <w:szCs w:val="32"/>
        </w:rPr>
      </w:pPr>
      <w:r>
        <w:rPr>
          <w:rFonts w:hint="eastAsia" w:ascii="仿宋_GB2312" w:hAnsi="仿宋_GB2312" w:eastAsia="仿宋_GB2312" w:cs="仿宋_GB2312"/>
          <w:b/>
          <w:bCs/>
          <w:color w:val="000000" w:themeColor="text1"/>
          <w:sz w:val="32"/>
          <w:szCs w:val="32"/>
        </w:rPr>
        <w:t>一般项目：</w:t>
      </w:r>
    </w:p>
    <w:p>
      <w:pPr>
        <w:spacing w:line="360" w:lineRule="auto"/>
        <w:ind w:firstLine="640" w:firstLineChars="200"/>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项目执行期内至少完成下列绩效目标之一：</w:t>
      </w:r>
    </w:p>
    <w:p>
      <w:pPr>
        <w:numPr>
          <w:ilvl w:val="0"/>
          <w:numId w:val="0"/>
        </w:numPr>
        <w:spacing w:line="360" w:lineRule="auto"/>
        <w:ind w:firstLine="640" w:firstLineChars="200"/>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lang w:eastAsia="zh-CN"/>
        </w:rPr>
        <w:t>（</w:t>
      </w:r>
      <w:r>
        <w:rPr>
          <w:rFonts w:hint="eastAsia" w:ascii="仿宋_GB2312" w:hAnsi="仿宋_GB2312" w:eastAsia="仿宋_GB2312" w:cs="仿宋_GB2312"/>
          <w:color w:val="000000" w:themeColor="text1"/>
          <w:sz w:val="32"/>
          <w:szCs w:val="32"/>
          <w:lang w:val="en-US" w:eastAsia="zh-CN"/>
        </w:rPr>
        <w:t>1</w:t>
      </w:r>
      <w:r>
        <w:rPr>
          <w:rFonts w:hint="eastAsia" w:ascii="仿宋_GB2312" w:hAnsi="仿宋_GB2312" w:eastAsia="仿宋_GB2312" w:cs="仿宋_GB2312"/>
          <w:color w:val="000000" w:themeColor="text1"/>
          <w:sz w:val="32"/>
          <w:szCs w:val="32"/>
          <w:lang w:eastAsia="zh-CN"/>
        </w:rPr>
        <w:t>）</w:t>
      </w:r>
      <w:r>
        <w:rPr>
          <w:rFonts w:hint="eastAsia" w:ascii="仿宋_GB2312" w:hAnsi="仿宋_GB2312" w:eastAsia="仿宋_GB2312" w:cs="仿宋_GB2312"/>
          <w:color w:val="000000" w:themeColor="text1"/>
          <w:sz w:val="32"/>
          <w:szCs w:val="32"/>
        </w:rPr>
        <w:t>获批省部级及以上科研项目1项；</w:t>
      </w:r>
    </w:p>
    <w:p>
      <w:pPr>
        <w:numPr>
          <w:ilvl w:val="0"/>
          <w:numId w:val="0"/>
        </w:numPr>
        <w:spacing w:line="360" w:lineRule="auto"/>
        <w:ind w:firstLine="640" w:firstLineChars="200"/>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lang w:eastAsia="zh-CN"/>
        </w:rPr>
        <w:t>（</w:t>
      </w:r>
      <w:r>
        <w:rPr>
          <w:rFonts w:hint="eastAsia" w:ascii="仿宋_GB2312" w:hAnsi="仿宋_GB2312" w:eastAsia="仿宋_GB2312" w:cs="仿宋_GB2312"/>
          <w:color w:val="000000" w:themeColor="text1"/>
          <w:sz w:val="32"/>
          <w:szCs w:val="32"/>
          <w:lang w:val="en-US" w:eastAsia="zh-CN"/>
        </w:rPr>
        <w:t>2</w:t>
      </w:r>
      <w:r>
        <w:rPr>
          <w:rFonts w:hint="eastAsia" w:ascii="仿宋_GB2312" w:hAnsi="仿宋_GB2312" w:eastAsia="仿宋_GB2312" w:cs="仿宋_GB2312"/>
          <w:color w:val="000000" w:themeColor="text1"/>
          <w:sz w:val="32"/>
          <w:szCs w:val="32"/>
          <w:lang w:eastAsia="zh-CN"/>
        </w:rPr>
        <w:t>）</w:t>
      </w:r>
      <w:r>
        <w:rPr>
          <w:rFonts w:hint="eastAsia" w:ascii="仿宋_GB2312" w:hAnsi="仿宋_GB2312" w:eastAsia="仿宋_GB2312" w:cs="仿宋_GB2312"/>
          <w:color w:val="000000" w:themeColor="text1"/>
          <w:sz w:val="32"/>
          <w:szCs w:val="32"/>
        </w:rPr>
        <w:t>在科技核心上发表论文2篇（其中中文核心及以上期刊至少1篇）；</w:t>
      </w:r>
    </w:p>
    <w:p>
      <w:pPr>
        <w:spacing w:line="360" w:lineRule="auto"/>
        <w:ind w:firstLine="640" w:firstLineChars="200"/>
        <w:rPr>
          <w:rFonts w:ascii="仿宋" w:hAnsi="仿宋" w:eastAsia="仿宋"/>
          <w:color w:val="000000" w:themeColor="text1"/>
          <w:sz w:val="32"/>
          <w:szCs w:val="32"/>
        </w:rPr>
      </w:pPr>
      <w:r>
        <w:rPr>
          <w:rFonts w:hint="eastAsia" w:ascii="仿宋_GB2312" w:hAnsi="仿宋_GB2312" w:eastAsia="仿宋_GB2312" w:cs="仿宋_GB2312"/>
          <w:color w:val="000000" w:themeColor="text1"/>
          <w:sz w:val="32"/>
          <w:szCs w:val="32"/>
        </w:rPr>
        <w:t>（3）培养硕士研究生2名，或晋升中级及以上职称1人。</w:t>
      </w:r>
    </w:p>
    <w:p>
      <w:pPr>
        <w:spacing w:line="360" w:lineRule="auto"/>
        <w:ind w:firstLine="560"/>
        <w:rPr>
          <w:rFonts w:hint="eastAsia" w:ascii="仿宋_GB2312" w:hAnsi="仿宋_GB2312" w:eastAsia="仿宋_GB2312" w:cs="仿宋_GB2312"/>
          <w:b/>
          <w:bCs/>
          <w:color w:val="000000" w:themeColor="text1"/>
          <w:sz w:val="32"/>
          <w:szCs w:val="32"/>
        </w:rPr>
      </w:pPr>
      <w:r>
        <w:rPr>
          <w:rFonts w:hint="eastAsia" w:ascii="仿宋_GB2312" w:hAnsi="仿宋_GB2312" w:eastAsia="仿宋_GB2312" w:cs="仿宋_GB2312"/>
          <w:b/>
          <w:bCs/>
          <w:color w:val="000000" w:themeColor="text1"/>
          <w:sz w:val="32"/>
          <w:szCs w:val="32"/>
        </w:rPr>
        <w:t>青年项目：</w:t>
      </w:r>
    </w:p>
    <w:p>
      <w:pPr>
        <w:spacing w:line="360" w:lineRule="auto"/>
        <w:ind w:firstLine="560"/>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项目执行期内至少完成下列绩效目标之一：</w:t>
      </w:r>
    </w:p>
    <w:p>
      <w:pPr>
        <w:numPr>
          <w:ilvl w:val="0"/>
          <w:numId w:val="0"/>
        </w:numPr>
        <w:spacing w:line="360" w:lineRule="auto"/>
        <w:ind w:left="560" w:leftChars="0"/>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lang w:eastAsia="zh-CN"/>
        </w:rPr>
        <w:t>（</w:t>
      </w:r>
      <w:r>
        <w:rPr>
          <w:rFonts w:hint="eastAsia" w:ascii="仿宋_GB2312" w:hAnsi="仿宋_GB2312" w:eastAsia="仿宋_GB2312" w:cs="仿宋_GB2312"/>
          <w:color w:val="000000" w:themeColor="text1"/>
          <w:sz w:val="32"/>
          <w:szCs w:val="32"/>
          <w:lang w:val="en-US" w:eastAsia="zh-CN"/>
        </w:rPr>
        <w:t>1</w:t>
      </w:r>
      <w:r>
        <w:rPr>
          <w:rFonts w:hint="eastAsia" w:ascii="仿宋_GB2312" w:hAnsi="仿宋_GB2312" w:eastAsia="仿宋_GB2312" w:cs="仿宋_GB2312"/>
          <w:color w:val="000000" w:themeColor="text1"/>
          <w:sz w:val="32"/>
          <w:szCs w:val="32"/>
          <w:lang w:eastAsia="zh-CN"/>
        </w:rPr>
        <w:t>）</w:t>
      </w:r>
      <w:r>
        <w:rPr>
          <w:rFonts w:hint="eastAsia" w:ascii="仿宋_GB2312" w:hAnsi="仿宋_GB2312" w:eastAsia="仿宋_GB2312" w:cs="仿宋_GB2312"/>
          <w:color w:val="000000" w:themeColor="text1"/>
          <w:sz w:val="32"/>
          <w:szCs w:val="32"/>
        </w:rPr>
        <w:t>项目组成员获批厅局级及以上科研项目1项；</w:t>
      </w:r>
    </w:p>
    <w:p>
      <w:pPr>
        <w:numPr>
          <w:ilvl w:val="0"/>
          <w:numId w:val="0"/>
        </w:numPr>
        <w:spacing w:line="360" w:lineRule="auto"/>
        <w:ind w:left="560" w:leftChars="0"/>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lang w:eastAsia="zh-CN"/>
        </w:rPr>
        <w:t>（</w:t>
      </w:r>
      <w:r>
        <w:rPr>
          <w:rFonts w:hint="eastAsia" w:ascii="仿宋_GB2312" w:hAnsi="仿宋_GB2312" w:eastAsia="仿宋_GB2312" w:cs="仿宋_GB2312"/>
          <w:color w:val="000000" w:themeColor="text1"/>
          <w:sz w:val="32"/>
          <w:szCs w:val="32"/>
          <w:lang w:val="en-US" w:eastAsia="zh-CN"/>
        </w:rPr>
        <w:t>2</w:t>
      </w:r>
      <w:r>
        <w:rPr>
          <w:rFonts w:hint="eastAsia" w:ascii="仿宋_GB2312" w:hAnsi="仿宋_GB2312" w:eastAsia="仿宋_GB2312" w:cs="仿宋_GB2312"/>
          <w:color w:val="000000" w:themeColor="text1"/>
          <w:sz w:val="32"/>
          <w:szCs w:val="32"/>
          <w:lang w:eastAsia="zh-CN"/>
        </w:rPr>
        <w:t>）</w:t>
      </w:r>
      <w:r>
        <w:rPr>
          <w:rFonts w:hint="eastAsia" w:ascii="仿宋_GB2312" w:hAnsi="仿宋_GB2312" w:eastAsia="仿宋_GB2312" w:cs="仿宋_GB2312"/>
          <w:color w:val="000000" w:themeColor="text1"/>
          <w:sz w:val="32"/>
          <w:szCs w:val="32"/>
        </w:rPr>
        <w:t>在本领域专业期刊上发表课题内容相关论文1篇；</w:t>
      </w:r>
    </w:p>
    <w:p>
      <w:pPr>
        <w:numPr>
          <w:ilvl w:val="0"/>
          <w:numId w:val="0"/>
        </w:numPr>
        <w:spacing w:line="360" w:lineRule="auto"/>
        <w:ind w:left="560" w:leftChars="0"/>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lang w:eastAsia="zh-CN"/>
        </w:rPr>
        <w:t>（</w:t>
      </w:r>
      <w:r>
        <w:rPr>
          <w:rFonts w:hint="eastAsia" w:ascii="仿宋_GB2312" w:hAnsi="仿宋_GB2312" w:eastAsia="仿宋_GB2312" w:cs="仿宋_GB2312"/>
          <w:color w:val="000000" w:themeColor="text1"/>
          <w:sz w:val="32"/>
          <w:szCs w:val="32"/>
          <w:lang w:val="en-US" w:eastAsia="zh-CN"/>
        </w:rPr>
        <w:t>3</w:t>
      </w:r>
      <w:r>
        <w:rPr>
          <w:rFonts w:hint="eastAsia" w:ascii="仿宋_GB2312" w:hAnsi="仿宋_GB2312" w:eastAsia="仿宋_GB2312" w:cs="仿宋_GB2312"/>
          <w:color w:val="000000" w:themeColor="text1"/>
          <w:sz w:val="32"/>
          <w:szCs w:val="32"/>
          <w:lang w:eastAsia="zh-CN"/>
        </w:rPr>
        <w:t>）</w:t>
      </w:r>
      <w:r>
        <w:rPr>
          <w:rFonts w:hint="eastAsia" w:ascii="仿宋_GB2312" w:hAnsi="仿宋_GB2312" w:eastAsia="仿宋_GB2312" w:cs="仿宋_GB2312"/>
          <w:color w:val="000000" w:themeColor="text1"/>
          <w:sz w:val="32"/>
          <w:szCs w:val="32"/>
        </w:rPr>
        <w:t>项目负责人晋升中级及以上职称。</w:t>
      </w:r>
    </w:p>
    <w:p>
      <w:pPr>
        <w:adjustRightInd w:val="0"/>
        <w:snapToGrid w:val="0"/>
        <w:spacing w:line="360" w:lineRule="auto"/>
        <w:rPr>
          <w:rFonts w:hint="eastAsia" w:ascii="仿宋_GB2312" w:hAnsi="仿宋_GB2312" w:eastAsia="仿宋_GB2312" w:cs="仿宋_GB2312"/>
          <w:bCs/>
          <w:color w:val="000000" w:themeColor="text1"/>
          <w:sz w:val="32"/>
          <w:szCs w:val="32"/>
        </w:rPr>
      </w:pPr>
      <w:r>
        <w:rPr>
          <w:rFonts w:ascii="仿宋" w:hAnsi="仿宋" w:eastAsia="仿宋"/>
          <w:b/>
          <w:bCs/>
          <w:color w:val="000000" w:themeColor="text1"/>
          <w:sz w:val="32"/>
          <w:szCs w:val="32"/>
        </w:rPr>
        <w:t xml:space="preserve">    </w:t>
      </w:r>
      <w:r>
        <w:rPr>
          <w:rFonts w:hint="eastAsia" w:ascii="仿宋_GB2312" w:hAnsi="仿宋_GB2312" w:eastAsia="仿宋_GB2312" w:cs="仿宋_GB2312"/>
          <w:b/>
          <w:bCs/>
          <w:color w:val="000000" w:themeColor="text1"/>
          <w:sz w:val="32"/>
          <w:szCs w:val="32"/>
        </w:rPr>
        <w:t>（五）支持额度及数量</w:t>
      </w:r>
    </w:p>
    <w:p>
      <w:pPr>
        <w:adjustRightInd w:val="0"/>
        <w:snapToGrid w:val="0"/>
        <w:spacing w:line="360" w:lineRule="auto"/>
        <w:ind w:firstLine="640" w:firstLineChars="200"/>
        <w:rPr>
          <w:rFonts w:hint="eastAsia" w:ascii="仿宋_GB2312" w:hAnsi="仿宋_GB2312" w:eastAsia="仿宋_GB2312" w:cs="仿宋_GB2312"/>
          <w:bCs/>
          <w:color w:val="000000" w:themeColor="text1"/>
          <w:sz w:val="32"/>
          <w:szCs w:val="32"/>
        </w:rPr>
      </w:pPr>
      <w:r>
        <w:rPr>
          <w:rFonts w:hint="eastAsia" w:ascii="仿宋_GB2312" w:hAnsi="仿宋_GB2312" w:eastAsia="仿宋_GB2312" w:cs="仿宋_GB2312"/>
          <w:bCs/>
          <w:color w:val="000000" w:themeColor="text1"/>
          <w:sz w:val="32"/>
          <w:szCs w:val="32"/>
        </w:rPr>
        <w:t>重点项目立项不超过10项，单项支持经费不超过5万元；一般项目立项不超过10项，单项支持经费不超过2.5万元。青年项目立项不超过10项，单项支持经费不超过5000元。</w:t>
      </w:r>
    </w:p>
    <w:p>
      <w:pPr>
        <w:adjustRightInd w:val="0"/>
        <w:snapToGrid w:val="0"/>
        <w:spacing w:line="360" w:lineRule="auto"/>
        <w:rPr>
          <w:rFonts w:hint="eastAsia" w:ascii="仿宋_GB2312" w:hAnsi="仿宋_GB2312" w:eastAsia="仿宋_GB2312" w:cs="仿宋_GB2312"/>
          <w:bCs/>
          <w:color w:val="000000" w:themeColor="text1"/>
          <w:sz w:val="32"/>
          <w:szCs w:val="32"/>
        </w:rPr>
      </w:pPr>
      <w:r>
        <w:rPr>
          <w:rFonts w:ascii="仿宋" w:hAnsi="仿宋" w:eastAsia="仿宋"/>
          <w:b/>
          <w:bCs/>
          <w:color w:val="000000" w:themeColor="text1"/>
          <w:sz w:val="32"/>
          <w:szCs w:val="32"/>
        </w:rPr>
        <w:t xml:space="preserve">    </w:t>
      </w:r>
      <w:r>
        <w:rPr>
          <w:rFonts w:hint="eastAsia" w:ascii="仿宋_GB2312" w:hAnsi="仿宋_GB2312" w:eastAsia="仿宋_GB2312" w:cs="仿宋_GB2312"/>
          <w:b/>
          <w:bCs/>
          <w:color w:val="000000" w:themeColor="text1"/>
          <w:sz w:val="32"/>
          <w:szCs w:val="32"/>
        </w:rPr>
        <w:t>（六）实施周期</w:t>
      </w:r>
    </w:p>
    <w:p>
      <w:pPr>
        <w:adjustRightInd w:val="0"/>
        <w:snapToGrid w:val="0"/>
        <w:spacing w:line="360" w:lineRule="auto"/>
        <w:ind w:firstLine="640" w:firstLineChars="200"/>
        <w:rPr>
          <w:rFonts w:hint="eastAsia" w:ascii="仿宋_GB2312" w:hAnsi="仿宋_GB2312" w:eastAsia="仿宋_GB2312" w:cs="仿宋_GB2312"/>
          <w:bCs/>
          <w:color w:val="000000" w:themeColor="text1"/>
          <w:sz w:val="32"/>
          <w:szCs w:val="32"/>
        </w:rPr>
      </w:pPr>
      <w:r>
        <w:rPr>
          <w:rFonts w:hint="eastAsia" w:ascii="仿宋_GB2312" w:hAnsi="仿宋_GB2312" w:eastAsia="仿宋_GB2312" w:cs="仿宋_GB2312"/>
          <w:bCs/>
          <w:color w:val="000000" w:themeColor="text1"/>
          <w:sz w:val="32"/>
          <w:szCs w:val="32"/>
        </w:rPr>
        <w:t>项目实施周期不超过2年，为2022年6月至2024年6月。</w:t>
      </w:r>
    </w:p>
    <w:p>
      <w:pPr>
        <w:numPr>
          <w:ilvl w:val="0"/>
          <w:numId w:val="0"/>
        </w:numPr>
        <w:adjustRightInd w:val="0"/>
        <w:snapToGrid w:val="0"/>
        <w:spacing w:line="360" w:lineRule="auto"/>
        <w:ind w:left="560" w:leftChars="0"/>
        <w:rPr>
          <w:rFonts w:hint="eastAsia" w:ascii="仿宋_GB2312" w:hAnsi="仿宋_GB2312" w:eastAsia="仿宋_GB2312" w:cs="仿宋_GB2312"/>
          <w:b/>
          <w:bCs/>
          <w:color w:val="000000" w:themeColor="text1"/>
          <w:sz w:val="32"/>
          <w:szCs w:val="32"/>
        </w:rPr>
      </w:pPr>
      <w:r>
        <w:rPr>
          <w:rFonts w:hint="eastAsia" w:ascii="仿宋_GB2312" w:hAnsi="仿宋_GB2312" w:eastAsia="仿宋_GB2312" w:cs="仿宋_GB2312"/>
          <w:b/>
          <w:bCs/>
          <w:color w:val="000000" w:themeColor="text1"/>
          <w:sz w:val="32"/>
          <w:szCs w:val="32"/>
          <w:lang w:eastAsia="zh-CN"/>
        </w:rPr>
        <w:t>（七）</w:t>
      </w:r>
      <w:r>
        <w:rPr>
          <w:rFonts w:hint="eastAsia" w:ascii="仿宋_GB2312" w:hAnsi="仿宋_GB2312" w:eastAsia="仿宋_GB2312" w:cs="仿宋_GB2312"/>
          <w:b/>
          <w:bCs/>
          <w:color w:val="000000" w:themeColor="text1"/>
          <w:sz w:val="32"/>
          <w:szCs w:val="32"/>
        </w:rPr>
        <w:t>申报条件及要求</w:t>
      </w:r>
    </w:p>
    <w:p>
      <w:pPr>
        <w:adjustRightInd w:val="0"/>
        <w:snapToGrid w:val="0"/>
        <w:spacing w:line="360" w:lineRule="auto"/>
        <w:ind w:firstLine="640" w:firstLineChars="200"/>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bCs/>
          <w:color w:val="000000" w:themeColor="text1"/>
          <w:sz w:val="32"/>
          <w:szCs w:val="32"/>
        </w:rPr>
        <w:t>1.在自贡市辖区内具有独立法人资质，具备科研开发或科技服务能力的科研院所、大专院校、医疗卫生机构。</w:t>
      </w:r>
    </w:p>
    <w:p>
      <w:pPr>
        <w:adjustRightInd w:val="0"/>
        <w:snapToGrid w:val="0"/>
        <w:spacing w:line="360" w:lineRule="auto"/>
        <w:ind w:firstLine="640" w:firstLineChars="200"/>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bCs/>
          <w:color w:val="000000" w:themeColor="text1"/>
          <w:sz w:val="32"/>
          <w:szCs w:val="32"/>
        </w:rPr>
        <w:t>2.重点项目负责人须具有副高级及以上职称或硕士学位；一般项目项负责人须具有中级及以上职称或具有1年以上工作经历的硕（博）士研究生，在相关专业和技术领域具备研究开发能力，具有完成该项目所需要的组织管理和协调能力；青年项目负责人须在35周岁以下，初级职称或本科学历，</w:t>
      </w:r>
      <w:r>
        <w:rPr>
          <w:rFonts w:hint="eastAsia" w:ascii="仿宋_GB2312" w:hAnsi="仿宋_GB2312" w:eastAsia="仿宋_GB2312" w:cs="仿宋_GB2312"/>
          <w:color w:val="000000" w:themeColor="text1"/>
          <w:sz w:val="32"/>
          <w:szCs w:val="32"/>
        </w:rPr>
        <w:t>需由1名高级职称人员推荐。重点项目至少有1名自贡市脑科学研究院或自贡市精神卫生中心人员作为课题项目参与人，参与指导完成项目。</w:t>
      </w:r>
    </w:p>
    <w:p>
      <w:pPr>
        <w:adjustRightInd w:val="0"/>
        <w:snapToGrid w:val="0"/>
        <w:spacing w:line="360" w:lineRule="auto"/>
        <w:ind w:firstLine="640" w:firstLineChars="200"/>
        <w:rPr>
          <w:rFonts w:hint="eastAsia" w:ascii="仿宋_GB2312" w:hAnsi="仿宋_GB2312" w:eastAsia="仿宋_GB2312" w:cs="仿宋_GB2312"/>
          <w:bCs/>
          <w:color w:val="000000" w:themeColor="text1"/>
          <w:sz w:val="32"/>
          <w:szCs w:val="32"/>
        </w:rPr>
      </w:pPr>
      <w:r>
        <w:rPr>
          <w:rFonts w:hint="eastAsia" w:ascii="仿宋_GB2312" w:hAnsi="仿宋_GB2312" w:eastAsia="仿宋_GB2312" w:cs="仿宋_GB2312"/>
          <w:bCs/>
          <w:color w:val="000000" w:themeColor="text1"/>
          <w:sz w:val="32"/>
          <w:szCs w:val="32"/>
        </w:rPr>
        <w:t>3.项目申报单位诚信状况良好，无在惩戒执行期内的不良记录和科研失信记录。</w:t>
      </w:r>
    </w:p>
    <w:p>
      <w:pPr>
        <w:adjustRightInd w:val="0"/>
        <w:snapToGrid w:val="0"/>
        <w:spacing w:line="360" w:lineRule="auto"/>
        <w:rPr>
          <w:rFonts w:hint="eastAsia" w:ascii="仿宋_GB2312" w:hAnsi="仿宋_GB2312" w:eastAsia="仿宋_GB2312" w:cs="仿宋_GB2312"/>
          <w:bCs/>
          <w:color w:val="000000" w:themeColor="text1"/>
          <w:sz w:val="32"/>
          <w:szCs w:val="32"/>
        </w:rPr>
      </w:pPr>
      <w:r>
        <w:rPr>
          <w:rFonts w:hint="eastAsia" w:ascii="仿宋_GB2312" w:hAnsi="仿宋_GB2312" w:eastAsia="仿宋_GB2312" w:cs="仿宋_GB2312"/>
          <w:bCs/>
          <w:color w:val="000000" w:themeColor="text1"/>
          <w:sz w:val="32"/>
          <w:szCs w:val="32"/>
        </w:rPr>
        <w:t xml:space="preserve">    4.联合申报的合作单位均须加盖公章，并出具有效合作协议或合同，具体成果共享方式在申报前双方需进行约定。</w:t>
      </w:r>
    </w:p>
    <w:p>
      <w:pPr>
        <w:adjustRightInd w:val="0"/>
        <w:snapToGrid w:val="0"/>
        <w:spacing w:line="360" w:lineRule="auto"/>
        <w:rPr>
          <w:rFonts w:hint="eastAsia" w:ascii="仿宋_GB2312" w:hAnsi="仿宋_GB2312" w:eastAsia="仿宋_GB2312" w:cs="仿宋_GB2312"/>
          <w:bCs/>
          <w:color w:val="000000" w:themeColor="text1"/>
          <w:sz w:val="32"/>
          <w:szCs w:val="32"/>
        </w:rPr>
      </w:pPr>
      <w:r>
        <w:rPr>
          <w:rFonts w:hint="eastAsia" w:ascii="仿宋_GB2312" w:hAnsi="仿宋_GB2312" w:eastAsia="仿宋_GB2312" w:cs="仿宋_GB2312"/>
          <w:bCs/>
          <w:color w:val="000000" w:themeColor="text1"/>
          <w:sz w:val="32"/>
          <w:szCs w:val="32"/>
        </w:rPr>
        <w:t xml:space="preserve">    5.项目负责人有到期未验收项目的或还在项目处置限制期内的不得申报。同一年度，同一项目负责人只能申报一个项目。</w:t>
      </w:r>
    </w:p>
    <w:p>
      <w:pPr>
        <w:adjustRightInd w:val="0"/>
        <w:snapToGrid w:val="0"/>
        <w:spacing w:line="360" w:lineRule="auto"/>
        <w:rPr>
          <w:rFonts w:hint="eastAsia" w:ascii="仿宋_GB2312" w:hAnsi="仿宋_GB2312" w:eastAsia="仿宋_GB2312" w:cs="仿宋_GB2312"/>
          <w:bCs/>
          <w:color w:val="000000" w:themeColor="text1"/>
          <w:sz w:val="32"/>
          <w:szCs w:val="32"/>
        </w:rPr>
      </w:pPr>
      <w:r>
        <w:rPr>
          <w:rFonts w:hint="eastAsia" w:ascii="仿宋_GB2312" w:hAnsi="仿宋_GB2312" w:eastAsia="仿宋_GB2312" w:cs="仿宋_GB2312"/>
          <w:bCs/>
          <w:color w:val="000000" w:themeColor="text1"/>
          <w:sz w:val="32"/>
          <w:szCs w:val="32"/>
        </w:rPr>
        <w:t xml:space="preserve">    6.同一项目不能重复申报不同类别的市级科技计划项目。已立过项的项目不得重复申报。</w:t>
      </w:r>
    </w:p>
    <w:p>
      <w:pPr>
        <w:adjustRightInd w:val="0"/>
        <w:snapToGrid w:val="0"/>
        <w:spacing w:line="360" w:lineRule="auto"/>
        <w:ind w:firstLine="640"/>
        <w:rPr>
          <w:rFonts w:hint="eastAsia" w:ascii="仿宋_GB2312" w:hAnsi="仿宋_GB2312" w:eastAsia="仿宋_GB2312" w:cs="仿宋_GB2312"/>
          <w:bCs/>
          <w:color w:val="000000" w:themeColor="text1"/>
          <w:sz w:val="32"/>
          <w:szCs w:val="32"/>
        </w:rPr>
      </w:pPr>
      <w:r>
        <w:rPr>
          <w:rFonts w:hint="eastAsia" w:ascii="仿宋_GB2312" w:hAnsi="仿宋_GB2312" w:eastAsia="仿宋_GB2312" w:cs="仿宋_GB2312"/>
          <w:bCs/>
          <w:color w:val="000000" w:themeColor="text1"/>
          <w:sz w:val="32"/>
          <w:szCs w:val="32"/>
        </w:rPr>
        <w:t>7.立项项目专家评审得分原则上不得低于70分。</w:t>
      </w:r>
    </w:p>
    <w:p>
      <w:pPr>
        <w:adjustRightInd w:val="0"/>
        <w:snapToGrid w:val="0"/>
        <w:spacing w:line="360" w:lineRule="auto"/>
        <w:rPr>
          <w:rFonts w:ascii="仿宋" w:hAnsi="仿宋" w:eastAsia="仿宋"/>
          <w:color w:val="000000" w:themeColor="text1"/>
          <w:sz w:val="32"/>
          <w:szCs w:val="32"/>
        </w:rPr>
      </w:pPr>
      <w:r>
        <w:rPr>
          <w:rFonts w:ascii="仿宋" w:hAnsi="仿宋" w:eastAsia="仿宋"/>
          <w:b/>
          <w:bCs/>
          <w:color w:val="000000" w:themeColor="text1"/>
          <w:sz w:val="32"/>
          <w:szCs w:val="32"/>
        </w:rPr>
        <w:t xml:space="preserve"> </w:t>
      </w:r>
      <w:r>
        <w:rPr>
          <w:rFonts w:hint="eastAsia" w:ascii="黑体" w:hAnsi="黑体" w:eastAsia="黑体" w:cs="黑体"/>
          <w:b w:val="0"/>
          <w:bCs w:val="0"/>
          <w:color w:val="000000" w:themeColor="text1"/>
          <w:sz w:val="32"/>
          <w:szCs w:val="32"/>
        </w:rPr>
        <w:t xml:space="preserve">   二、申报流程</w:t>
      </w:r>
    </w:p>
    <w:p>
      <w:pPr>
        <w:adjustRightInd w:val="0"/>
        <w:snapToGrid w:val="0"/>
        <w:spacing w:line="360" w:lineRule="auto"/>
        <w:rPr>
          <w:rFonts w:hint="eastAsia" w:ascii="楷体_GB2312" w:hAnsi="楷体_GB2312" w:eastAsia="楷体_GB2312" w:cs="楷体_GB2312"/>
          <w:b/>
          <w:bCs/>
          <w:color w:val="000000" w:themeColor="text1"/>
          <w:sz w:val="32"/>
          <w:szCs w:val="32"/>
        </w:rPr>
      </w:pPr>
      <w:r>
        <w:rPr>
          <w:rFonts w:ascii="仿宋" w:hAnsi="仿宋" w:eastAsia="仿宋"/>
          <w:b/>
          <w:bCs/>
          <w:color w:val="000000" w:themeColor="text1"/>
          <w:sz w:val="32"/>
          <w:szCs w:val="32"/>
        </w:rPr>
        <w:t xml:space="preserve">   </w:t>
      </w:r>
      <w:r>
        <w:rPr>
          <w:rFonts w:hint="eastAsia" w:ascii="楷体_GB2312" w:hAnsi="楷体_GB2312" w:eastAsia="楷体_GB2312" w:cs="楷体_GB2312"/>
          <w:b/>
          <w:bCs/>
          <w:color w:val="000000" w:themeColor="text1"/>
          <w:sz w:val="32"/>
          <w:szCs w:val="32"/>
        </w:rPr>
        <w:t xml:space="preserve"> （一）项目申报书填报</w:t>
      </w:r>
    </w:p>
    <w:p>
      <w:pPr>
        <w:adjustRightInd w:val="0"/>
        <w:snapToGrid w:val="0"/>
        <w:spacing w:line="360" w:lineRule="auto"/>
        <w:ind w:firstLine="640" w:firstLineChars="200"/>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bCs/>
          <w:color w:val="000000" w:themeColor="text1"/>
          <w:sz w:val="32"/>
          <w:szCs w:val="32"/>
        </w:rPr>
        <w:t>1.填写申报书：2022年自贡市脑科学研究院</w:t>
      </w:r>
      <w:r>
        <w:rPr>
          <w:rFonts w:hint="eastAsia" w:ascii="仿宋_GB2312" w:hAnsi="仿宋_GB2312" w:eastAsia="仿宋_GB2312" w:cs="仿宋_GB2312"/>
          <w:color w:val="000000" w:themeColor="text1"/>
          <w:sz w:val="32"/>
          <w:szCs w:val="32"/>
        </w:rPr>
        <w:t>自贡市重点科技计划（医学科研机构协同创新类）</w:t>
      </w:r>
      <w:r>
        <w:rPr>
          <w:rFonts w:hint="eastAsia" w:ascii="仿宋_GB2312" w:hAnsi="仿宋_GB2312" w:eastAsia="仿宋_GB2312" w:cs="仿宋_GB2312"/>
          <w:bCs/>
          <w:color w:val="000000" w:themeColor="text1"/>
          <w:sz w:val="32"/>
          <w:szCs w:val="32"/>
        </w:rPr>
        <w:t>项目申报书（附件1），按照指南和通知要求提供附件材料，盖章的部分需进行扫描。申报书和附件材料打包，文件名以“项目负责人+项目名称”命名。</w:t>
      </w:r>
    </w:p>
    <w:p>
      <w:pPr>
        <w:adjustRightInd w:val="0"/>
        <w:snapToGrid w:val="0"/>
        <w:spacing w:line="360" w:lineRule="auto"/>
        <w:ind w:firstLine="640" w:firstLineChars="200"/>
        <w:rPr>
          <w:rFonts w:hint="eastAsia" w:ascii="仿宋_GB2312" w:hAnsi="仿宋_GB2312" w:eastAsia="仿宋_GB2312" w:cs="仿宋_GB2312"/>
          <w:bCs/>
          <w:color w:val="000000" w:themeColor="text1"/>
          <w:sz w:val="32"/>
          <w:szCs w:val="32"/>
        </w:rPr>
      </w:pPr>
      <w:r>
        <w:rPr>
          <w:rFonts w:hint="eastAsia" w:ascii="仿宋_GB2312" w:hAnsi="仿宋_GB2312" w:eastAsia="仿宋_GB2312" w:cs="仿宋_GB2312"/>
          <w:bCs/>
          <w:color w:val="000000" w:themeColor="text1"/>
          <w:sz w:val="32"/>
          <w:szCs w:val="32"/>
        </w:rPr>
        <w:t>2.提交申报书：申报书的提交采取邮件发送+纸质提交相结合的方式，先期采用无纸化办公，</w:t>
      </w:r>
      <w:r>
        <w:rPr>
          <w:rFonts w:hint="eastAsia" w:ascii="仿宋_GB2312" w:hAnsi="仿宋_GB2312" w:eastAsia="仿宋_GB2312" w:cs="仿宋_GB2312"/>
        </w:rPr>
        <w:fldChar w:fldCharType="begin"/>
      </w:r>
      <w:r>
        <w:rPr>
          <w:rFonts w:hint="eastAsia" w:ascii="仿宋_GB2312" w:hAnsi="仿宋_GB2312" w:eastAsia="仿宋_GB2312" w:cs="仿宋_GB2312"/>
        </w:rPr>
        <w:instrText xml:space="preserve"> HYPERLINK "mailto:申报书及附件材料电子版请发送到邮箱cccjj2011@163.com" </w:instrText>
      </w:r>
      <w:r>
        <w:rPr>
          <w:rFonts w:hint="eastAsia" w:ascii="仿宋_GB2312" w:hAnsi="仿宋_GB2312" w:eastAsia="仿宋_GB2312" w:cs="仿宋_GB2312"/>
        </w:rPr>
        <w:fldChar w:fldCharType="separate"/>
      </w:r>
      <w:r>
        <w:rPr>
          <w:rStyle w:val="15"/>
          <w:rFonts w:hint="eastAsia" w:ascii="仿宋_GB2312" w:hAnsi="仿宋_GB2312" w:eastAsia="仿宋_GB2312" w:cs="仿宋_GB2312"/>
          <w:bCs/>
          <w:color w:val="000000" w:themeColor="text1"/>
          <w:sz w:val="32"/>
          <w:szCs w:val="32"/>
        </w:rPr>
        <w:t>申报书及附件材料电子版请发送到邮箱</w:t>
      </w:r>
      <w:r>
        <w:rPr>
          <w:rStyle w:val="15"/>
          <w:rFonts w:hint="eastAsia" w:ascii="仿宋_GB2312" w:hAnsi="仿宋_GB2312" w:eastAsia="仿宋_GB2312" w:cs="仿宋_GB2312"/>
          <w:bCs/>
          <w:color w:val="000000" w:themeColor="text1"/>
          <w:sz w:val="32"/>
          <w:szCs w:val="32"/>
        </w:rPr>
        <w:fldChar w:fldCharType="end"/>
      </w:r>
      <w:r>
        <w:rPr>
          <w:rStyle w:val="15"/>
          <w:rFonts w:hint="eastAsia" w:ascii="仿宋_GB2312" w:hAnsi="仿宋_GB2312" w:eastAsia="仿宋_GB2312" w:cs="仿宋_GB2312"/>
          <w:bCs/>
          <w:color w:val="000000" w:themeColor="text1"/>
          <w:sz w:val="32"/>
          <w:szCs w:val="32"/>
        </w:rPr>
        <w:t>807171548@qq.com</w:t>
      </w:r>
      <w:r>
        <w:rPr>
          <w:rFonts w:hint="eastAsia" w:ascii="仿宋_GB2312" w:hAnsi="仿宋_GB2312" w:eastAsia="仿宋_GB2312" w:cs="仿宋_GB2312"/>
          <w:bCs/>
          <w:color w:val="000000" w:themeColor="text1"/>
          <w:sz w:val="32"/>
          <w:szCs w:val="32"/>
        </w:rPr>
        <w:t>；项目获批，再提交相关纸质材料（申报书、计划任务书、合同、证明材料等）一式四份到自贡市精神卫生中心·自贡市脑科学研究院（心身三号楼4楼科技教育科）。</w:t>
      </w:r>
    </w:p>
    <w:p>
      <w:pPr>
        <w:adjustRightInd w:val="0"/>
        <w:snapToGrid w:val="0"/>
        <w:spacing w:line="360" w:lineRule="auto"/>
        <w:ind w:firstLine="643" w:firstLineChars="200"/>
        <w:rPr>
          <w:rFonts w:hint="eastAsia" w:ascii="仿宋_GB2312" w:hAnsi="仿宋_GB2312" w:eastAsia="仿宋_GB2312" w:cs="仿宋_GB2312"/>
          <w:bCs/>
          <w:color w:val="000000" w:themeColor="text1"/>
          <w:sz w:val="32"/>
          <w:szCs w:val="32"/>
        </w:rPr>
      </w:pPr>
      <w:r>
        <w:rPr>
          <w:rFonts w:hint="eastAsia" w:ascii="仿宋_GB2312" w:hAnsi="仿宋_GB2312" w:eastAsia="仿宋_GB2312" w:cs="仿宋_GB2312"/>
          <w:b/>
          <w:bCs/>
          <w:color w:val="000000" w:themeColor="text1"/>
          <w:sz w:val="32"/>
          <w:szCs w:val="32"/>
        </w:rPr>
        <w:t>注意事项：</w:t>
      </w:r>
      <w:r>
        <w:rPr>
          <w:rFonts w:hint="eastAsia" w:ascii="仿宋_GB2312" w:hAnsi="仿宋_GB2312" w:eastAsia="仿宋_GB2312" w:cs="仿宋_GB2312"/>
          <w:bCs/>
          <w:color w:val="000000" w:themeColor="text1"/>
          <w:sz w:val="32"/>
          <w:szCs w:val="32"/>
        </w:rPr>
        <w:t>申报者须在申报书中明确申报类别，未注明的不予受理。</w:t>
      </w:r>
    </w:p>
    <w:p>
      <w:pPr>
        <w:adjustRightInd w:val="0"/>
        <w:snapToGrid w:val="0"/>
        <w:spacing w:line="360" w:lineRule="auto"/>
        <w:rPr>
          <w:rFonts w:hint="eastAsia" w:ascii="楷体_GB2312" w:hAnsi="楷体_GB2312" w:eastAsia="楷体_GB2312" w:cs="楷体_GB2312"/>
          <w:b/>
          <w:bCs/>
          <w:color w:val="000000" w:themeColor="text1"/>
          <w:sz w:val="32"/>
          <w:szCs w:val="32"/>
        </w:rPr>
      </w:pPr>
      <w:r>
        <w:rPr>
          <w:rFonts w:ascii="仿宋" w:hAnsi="仿宋" w:eastAsia="仿宋"/>
          <w:b/>
          <w:bCs/>
          <w:color w:val="000000" w:themeColor="text1"/>
          <w:sz w:val="32"/>
          <w:szCs w:val="32"/>
        </w:rPr>
        <w:t xml:space="preserve">    </w:t>
      </w:r>
      <w:r>
        <w:rPr>
          <w:rFonts w:hint="eastAsia" w:ascii="楷体_GB2312" w:hAnsi="楷体_GB2312" w:eastAsia="楷体_GB2312" w:cs="楷体_GB2312"/>
          <w:b/>
          <w:bCs/>
          <w:color w:val="000000" w:themeColor="text1"/>
          <w:sz w:val="32"/>
          <w:szCs w:val="32"/>
        </w:rPr>
        <w:t>（二）申报及材料报送</w:t>
      </w:r>
    </w:p>
    <w:p>
      <w:pPr>
        <w:adjustRightInd w:val="0"/>
        <w:snapToGrid w:val="0"/>
        <w:spacing w:line="360" w:lineRule="auto"/>
        <w:ind w:firstLine="640" w:firstLineChars="200"/>
        <w:rPr>
          <w:rFonts w:hint="eastAsia" w:ascii="仿宋_GB2312" w:hAnsi="仿宋_GB2312" w:eastAsia="仿宋_GB2312" w:cs="仿宋_GB2312"/>
          <w:bCs/>
          <w:color w:val="FF0000"/>
          <w:sz w:val="32"/>
          <w:szCs w:val="32"/>
          <w:lang w:eastAsia="zh-CN"/>
        </w:rPr>
      </w:pPr>
      <w:r>
        <w:rPr>
          <w:rFonts w:hint="eastAsia" w:ascii="仿宋_GB2312" w:hAnsi="仿宋_GB2312" w:eastAsia="仿宋_GB2312" w:cs="仿宋_GB2312"/>
          <w:bCs/>
          <w:color w:val="000000" w:themeColor="text1"/>
          <w:sz w:val="32"/>
          <w:szCs w:val="32"/>
        </w:rPr>
        <w:t>项目申报单位申报时间为：</w:t>
      </w:r>
      <w:r>
        <w:rPr>
          <w:rFonts w:hint="eastAsia" w:ascii="仿宋_GB2312" w:hAnsi="仿宋_GB2312" w:eastAsia="仿宋_GB2312" w:cs="仿宋_GB2312"/>
          <w:bCs/>
          <w:color w:val="FF0000"/>
          <w:sz w:val="32"/>
          <w:szCs w:val="32"/>
          <w:lang w:eastAsia="zh-CN"/>
        </w:rPr>
        <w:t>（</w:t>
      </w:r>
      <w:r>
        <w:rPr>
          <w:rFonts w:hint="eastAsia" w:ascii="仿宋_GB2312" w:hAnsi="仿宋_GB2312" w:eastAsia="仿宋_GB2312" w:cs="仿宋_GB2312"/>
          <w:bCs/>
          <w:color w:val="FF0000"/>
          <w:sz w:val="32"/>
          <w:szCs w:val="32"/>
          <w:lang w:val="en-US" w:eastAsia="zh-CN"/>
        </w:rPr>
        <w:t>学院申报截止时间为7月13日，请于学院截止日期前报送相关材料至科研处，逾期不予受理</w:t>
      </w:r>
      <w:r>
        <w:rPr>
          <w:rFonts w:hint="eastAsia" w:ascii="仿宋_GB2312" w:hAnsi="仿宋_GB2312" w:eastAsia="仿宋_GB2312" w:cs="仿宋_GB2312"/>
          <w:bCs/>
          <w:color w:val="FF0000"/>
          <w:sz w:val="32"/>
          <w:szCs w:val="32"/>
          <w:lang w:eastAsia="zh-CN"/>
        </w:rPr>
        <w:t>）</w:t>
      </w:r>
    </w:p>
    <w:p>
      <w:pPr>
        <w:adjustRightInd w:val="0"/>
        <w:snapToGrid w:val="0"/>
        <w:spacing w:line="360" w:lineRule="auto"/>
        <w:ind w:firstLine="640" w:firstLineChars="200"/>
        <w:rPr>
          <w:rFonts w:hint="eastAsia" w:ascii="仿宋_GB2312" w:hAnsi="仿宋_GB2312" w:eastAsia="仿宋_GB2312" w:cs="仿宋_GB2312"/>
          <w:bCs/>
          <w:color w:val="000000" w:themeColor="text1"/>
          <w:sz w:val="32"/>
          <w:szCs w:val="32"/>
        </w:rPr>
      </w:pPr>
      <w:r>
        <w:rPr>
          <w:rFonts w:hint="eastAsia" w:ascii="仿宋_GB2312" w:hAnsi="仿宋_GB2312" w:eastAsia="仿宋_GB2312" w:cs="仿宋_GB2312"/>
          <w:bCs/>
          <w:color w:val="000000" w:themeColor="text1"/>
          <w:sz w:val="32"/>
          <w:szCs w:val="32"/>
        </w:rPr>
        <w:t>2022年</w:t>
      </w:r>
      <w:r>
        <w:rPr>
          <w:rFonts w:hint="eastAsia" w:ascii="仿宋_GB2312" w:hAnsi="仿宋_GB2312" w:eastAsia="仿宋_GB2312" w:cs="仿宋_GB2312"/>
          <w:color w:val="000000" w:themeColor="text1"/>
          <w:sz w:val="32"/>
          <w:szCs w:val="32"/>
        </w:rPr>
        <w:t>6</w:t>
      </w:r>
      <w:r>
        <w:rPr>
          <w:rFonts w:hint="eastAsia" w:ascii="仿宋_GB2312" w:hAnsi="仿宋_GB2312" w:eastAsia="仿宋_GB2312" w:cs="仿宋_GB2312"/>
          <w:bCs/>
          <w:color w:val="000000" w:themeColor="text1"/>
          <w:sz w:val="32"/>
          <w:szCs w:val="32"/>
        </w:rPr>
        <w:t>月</w:t>
      </w:r>
      <w:r>
        <w:rPr>
          <w:rFonts w:hint="eastAsia" w:ascii="仿宋_GB2312" w:hAnsi="仿宋_GB2312" w:eastAsia="仿宋_GB2312" w:cs="仿宋_GB2312"/>
          <w:bCs/>
          <w:color w:val="000000" w:themeColor="text1"/>
          <w:sz w:val="32"/>
          <w:szCs w:val="32"/>
          <w:lang w:val="en-US" w:eastAsia="zh-CN"/>
        </w:rPr>
        <w:t>18</w:t>
      </w:r>
      <w:r>
        <w:rPr>
          <w:rFonts w:hint="eastAsia" w:ascii="仿宋_GB2312" w:hAnsi="仿宋_GB2312" w:eastAsia="仿宋_GB2312" w:cs="仿宋_GB2312"/>
          <w:bCs/>
          <w:color w:val="000000" w:themeColor="text1"/>
          <w:sz w:val="32"/>
          <w:szCs w:val="32"/>
        </w:rPr>
        <w:t>日—2022年</w:t>
      </w:r>
      <w:r>
        <w:rPr>
          <w:rFonts w:hint="eastAsia" w:ascii="仿宋_GB2312" w:hAnsi="仿宋_GB2312" w:eastAsia="仿宋_GB2312" w:cs="仿宋_GB2312"/>
          <w:color w:val="000000" w:themeColor="text1"/>
          <w:sz w:val="32"/>
          <w:szCs w:val="32"/>
        </w:rPr>
        <w:t>7</w:t>
      </w:r>
      <w:bookmarkStart w:id="2" w:name="_GoBack"/>
      <w:bookmarkEnd w:id="2"/>
      <w:r>
        <w:rPr>
          <w:rFonts w:hint="eastAsia" w:ascii="仿宋_GB2312" w:hAnsi="仿宋_GB2312" w:eastAsia="仿宋_GB2312" w:cs="仿宋_GB2312"/>
          <w:bCs/>
          <w:color w:val="000000" w:themeColor="text1"/>
          <w:sz w:val="32"/>
          <w:szCs w:val="32"/>
        </w:rPr>
        <w:t>月20 日</w:t>
      </w:r>
      <w:r>
        <w:rPr>
          <w:rFonts w:hint="eastAsia" w:ascii="仿宋_GB2312" w:hAnsi="仿宋_GB2312" w:eastAsia="仿宋_GB2312" w:cs="仿宋_GB2312"/>
          <w:color w:val="000000" w:themeColor="text1"/>
          <w:sz w:val="32"/>
          <w:szCs w:val="32"/>
        </w:rPr>
        <w:t>18</w:t>
      </w:r>
      <w:r>
        <w:rPr>
          <w:rFonts w:hint="eastAsia" w:ascii="仿宋_GB2312" w:hAnsi="仿宋_GB2312" w:eastAsia="仿宋_GB2312" w:cs="仿宋_GB2312"/>
          <w:bCs/>
          <w:color w:val="000000" w:themeColor="text1"/>
          <w:sz w:val="32"/>
          <w:szCs w:val="32"/>
        </w:rPr>
        <w:t>时。逾期不予受理。</w:t>
      </w:r>
    </w:p>
    <w:p>
      <w:pPr>
        <w:adjustRightInd w:val="0"/>
        <w:snapToGrid w:val="0"/>
        <w:spacing w:line="360" w:lineRule="auto"/>
        <w:rPr>
          <w:rFonts w:hint="eastAsia" w:ascii="楷体_GB2312" w:hAnsi="楷体_GB2312" w:eastAsia="楷体_GB2312" w:cs="楷体_GB2312"/>
          <w:b/>
          <w:bCs/>
          <w:color w:val="000000" w:themeColor="text1"/>
          <w:sz w:val="32"/>
          <w:szCs w:val="32"/>
        </w:rPr>
      </w:pPr>
      <w:r>
        <w:rPr>
          <w:rFonts w:ascii="仿宋" w:hAnsi="仿宋" w:eastAsia="仿宋"/>
          <w:b/>
          <w:bCs/>
          <w:color w:val="000000" w:themeColor="text1"/>
          <w:sz w:val="32"/>
          <w:szCs w:val="32"/>
        </w:rPr>
        <w:t xml:space="preserve">    </w:t>
      </w:r>
      <w:r>
        <w:rPr>
          <w:rFonts w:hint="eastAsia" w:ascii="楷体_GB2312" w:hAnsi="楷体_GB2312" w:eastAsia="楷体_GB2312" w:cs="楷体_GB2312"/>
          <w:b/>
          <w:bCs/>
          <w:color w:val="000000" w:themeColor="text1"/>
          <w:sz w:val="32"/>
          <w:szCs w:val="32"/>
        </w:rPr>
        <w:t>（三）申报咨询及联系人</w:t>
      </w:r>
    </w:p>
    <w:p>
      <w:pPr>
        <w:adjustRightInd w:val="0"/>
        <w:snapToGrid w:val="0"/>
        <w:spacing w:line="360" w:lineRule="auto"/>
        <w:ind w:firstLine="640" w:firstLineChars="200"/>
        <w:rPr>
          <w:rFonts w:hint="eastAsia" w:ascii="仿宋_GB2312" w:hAnsi="仿宋_GB2312" w:eastAsia="仿宋_GB2312" w:cs="仿宋_GB2312"/>
          <w:bCs/>
          <w:color w:val="000000" w:themeColor="text1"/>
          <w:sz w:val="32"/>
          <w:szCs w:val="32"/>
        </w:rPr>
      </w:pPr>
      <w:bookmarkStart w:id="0" w:name="OLE_LINK1"/>
      <w:bookmarkEnd w:id="0"/>
      <w:bookmarkStart w:id="1" w:name="OLE_LINK2"/>
      <w:r>
        <w:rPr>
          <w:rFonts w:hint="eastAsia" w:ascii="仿宋_GB2312" w:hAnsi="仿宋_GB2312" w:eastAsia="仿宋_GB2312" w:cs="仿宋_GB2312"/>
          <w:bCs/>
          <w:color w:val="000000" w:themeColor="text1"/>
          <w:sz w:val="32"/>
          <w:szCs w:val="32"/>
        </w:rPr>
        <w:t>申报指南、流程等咨询：</w:t>
      </w:r>
      <w:bookmarkEnd w:id="1"/>
    </w:p>
    <w:p>
      <w:pPr>
        <w:adjustRightInd w:val="0"/>
        <w:snapToGrid w:val="0"/>
        <w:spacing w:line="360" w:lineRule="auto"/>
        <w:ind w:firstLine="640" w:firstLineChars="200"/>
        <w:rPr>
          <w:rFonts w:hint="eastAsia" w:ascii="仿宋_GB2312" w:hAnsi="仿宋_GB2312" w:eastAsia="仿宋_GB2312" w:cs="仿宋_GB2312"/>
          <w:bCs/>
          <w:color w:val="000000" w:themeColor="text1"/>
          <w:sz w:val="32"/>
          <w:szCs w:val="32"/>
        </w:rPr>
      </w:pPr>
      <w:r>
        <w:rPr>
          <w:rFonts w:hint="eastAsia" w:ascii="仿宋_GB2312" w:hAnsi="仿宋_GB2312" w:eastAsia="仿宋_GB2312" w:cs="仿宋_GB2312"/>
          <w:bCs/>
          <w:color w:val="000000" w:themeColor="text1"/>
          <w:sz w:val="32"/>
          <w:szCs w:val="32"/>
        </w:rPr>
        <w:t>自贡市科技局：程思源 18281350328</w:t>
      </w:r>
    </w:p>
    <w:p>
      <w:pPr>
        <w:adjustRightInd w:val="0"/>
        <w:snapToGrid w:val="0"/>
        <w:spacing w:line="360" w:lineRule="auto"/>
        <w:ind w:firstLine="640" w:firstLineChars="200"/>
        <w:rPr>
          <w:rFonts w:hint="eastAsia" w:ascii="仿宋_GB2312" w:hAnsi="仿宋_GB2312" w:eastAsia="仿宋_GB2312" w:cs="仿宋_GB2312"/>
          <w:bCs/>
          <w:color w:val="000000" w:themeColor="text1"/>
          <w:sz w:val="32"/>
          <w:szCs w:val="32"/>
        </w:rPr>
      </w:pPr>
      <w:r>
        <w:rPr>
          <w:rFonts w:hint="eastAsia" w:ascii="仿宋_GB2312" w:hAnsi="仿宋_GB2312" w:eastAsia="仿宋_GB2312" w:cs="仿宋_GB2312"/>
          <w:bCs/>
          <w:color w:val="000000" w:themeColor="text1"/>
          <w:sz w:val="32"/>
          <w:szCs w:val="32"/>
        </w:rPr>
        <w:t>自贡市脑科学研究院：蔡端芳13890018868</w:t>
      </w:r>
    </w:p>
    <w:p>
      <w:pPr>
        <w:adjustRightInd w:val="0"/>
        <w:snapToGrid w:val="0"/>
        <w:spacing w:line="360" w:lineRule="auto"/>
        <w:ind w:firstLine="640" w:firstLineChars="200"/>
        <w:rPr>
          <w:rFonts w:hint="eastAsia" w:ascii="仿宋_GB2312" w:hAnsi="仿宋_GB2312" w:eastAsia="仿宋_GB2312" w:cs="仿宋_GB2312"/>
          <w:bCs/>
          <w:color w:val="000000" w:themeColor="text1"/>
          <w:sz w:val="32"/>
          <w:szCs w:val="32"/>
        </w:rPr>
      </w:pPr>
    </w:p>
    <w:p>
      <w:pPr>
        <w:pStyle w:val="2"/>
        <w:ind w:left="1680"/>
        <w:rPr>
          <w:rFonts w:hint="eastAsia" w:ascii="仿宋" w:hAnsi="仿宋" w:eastAsia="仿宋"/>
          <w:bCs/>
          <w:color w:val="000000" w:themeColor="text1"/>
          <w:sz w:val="32"/>
          <w:szCs w:val="32"/>
        </w:rPr>
      </w:pPr>
      <w:r>
        <w:rPr>
          <w:rFonts w:hint="eastAsia" w:ascii="仿宋" w:hAnsi="仿宋" w:eastAsia="仿宋"/>
          <w:bCs/>
          <w:color w:val="000000" w:themeColor="text1"/>
          <w:sz w:val="32"/>
          <w:szCs w:val="32"/>
        </w:rPr>
        <w:t xml:space="preserve"> </w:t>
      </w:r>
    </w:p>
    <w:p>
      <w:pPr>
        <w:rPr>
          <w:rFonts w:hint="eastAsia" w:ascii="仿宋" w:hAnsi="仿宋" w:eastAsia="仿宋"/>
          <w:bCs/>
          <w:color w:val="000000" w:themeColor="text1"/>
          <w:sz w:val="32"/>
          <w:szCs w:val="32"/>
        </w:rPr>
      </w:pPr>
      <w:r>
        <w:rPr>
          <w:rFonts w:hint="eastAsia" w:ascii="仿宋" w:hAnsi="仿宋" w:eastAsia="仿宋"/>
          <w:bCs/>
          <w:color w:val="000000" w:themeColor="text1"/>
          <w:sz w:val="32"/>
          <w:szCs w:val="32"/>
        </w:rPr>
        <w:t xml:space="preserve"> </w:t>
      </w:r>
    </w:p>
    <w:p>
      <w:pPr>
        <w:pStyle w:val="2"/>
        <w:ind w:left="1680"/>
        <w:rPr>
          <w:rFonts w:hint="eastAsia" w:ascii="仿宋" w:hAnsi="仿宋" w:eastAsia="仿宋"/>
          <w:bCs/>
          <w:color w:val="000000" w:themeColor="text1"/>
          <w:sz w:val="32"/>
          <w:szCs w:val="32"/>
        </w:rPr>
      </w:pPr>
    </w:p>
    <w:p>
      <w:pPr>
        <w:pStyle w:val="2"/>
        <w:ind w:left="1680"/>
        <w:rPr>
          <w:rFonts w:hint="eastAsia" w:ascii="仿宋" w:hAnsi="仿宋" w:eastAsia="仿宋"/>
          <w:bCs/>
          <w:color w:val="000000" w:themeColor="text1"/>
          <w:sz w:val="32"/>
          <w:szCs w:val="32"/>
        </w:rPr>
      </w:pPr>
    </w:p>
    <w:p>
      <w:pPr>
        <w:pStyle w:val="17"/>
        <w:ind w:left="0" w:leftChars="0" w:firstLine="0" w:firstLineChars="0"/>
        <w:jc w:val="both"/>
        <w:rPr>
          <w:rFonts w:hint="eastAsia" w:ascii="仿宋" w:hAnsi="仿宋" w:eastAsia="仿宋"/>
          <w:bCs/>
          <w:color w:val="000000" w:themeColor="text1"/>
          <w:sz w:val="32"/>
          <w:szCs w:val="32"/>
        </w:rPr>
      </w:pPr>
    </w:p>
    <w:sectPr>
      <w:headerReference r:id="rId3" w:type="default"/>
      <w:footerReference r:id="rId4" w:type="default"/>
      <w:pgSz w:w="11906" w:h="16838"/>
      <w:pgMar w:top="2098" w:right="1474" w:bottom="198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320C1CA-D2CA-4F28-81EB-40458799F2A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embedRegular r:id="rId2" w:fontKey="{CB418FE3-BC47-462E-941A-0A1C106DB30E}"/>
  </w:font>
  <w:font w:name="仿宋">
    <w:panose1 w:val="02010609060101010101"/>
    <w:charset w:val="86"/>
    <w:family w:val="auto"/>
    <w:pitch w:val="default"/>
    <w:sig w:usb0="800002BF" w:usb1="38CF7CFA" w:usb2="00000016" w:usb3="00000000" w:csb0="00040001" w:csb1="00000000"/>
    <w:embedRegular r:id="rId3" w:fontKey="{BEF6D756-7436-4013-B954-8BD47FBACD5E}"/>
  </w:font>
  <w:font w:name="方正小标宋简体">
    <w:panose1 w:val="02000000000000000000"/>
    <w:charset w:val="86"/>
    <w:family w:val="auto"/>
    <w:pitch w:val="default"/>
    <w:sig w:usb0="00000001" w:usb1="08000000" w:usb2="00000000" w:usb3="00000000" w:csb0="00040000" w:csb1="00000000"/>
    <w:embedRegular r:id="rId4" w:fontKey="{259D2631-4FAB-4912-9711-80BD01D54807}"/>
  </w:font>
  <w:font w:name="楷体_GB2312">
    <w:altName w:val="楷体"/>
    <w:panose1 w:val="02010609030101010101"/>
    <w:charset w:val="86"/>
    <w:family w:val="auto"/>
    <w:pitch w:val="default"/>
    <w:sig w:usb0="00000000" w:usb1="00000000" w:usb2="00000000" w:usb3="00000000" w:csb0="00040000" w:csb1="00000000"/>
    <w:embedRegular r:id="rId5" w:fontKey="{0E6C5633-E02D-4B3D-AF83-15BE0D5E5608}"/>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w:pict>
        <v:shape id="_x0000_s3076" o:spid="_x0000_s3076" o:spt="202" type="#_x0000_t202" style="position:absolute;left:0pt;margin-top:0pt;height:144pt;width:144pt;mso-position-horizontal:outside;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5"/>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- 3 -</w:t>
                </w:r>
                <w:r>
                  <w:rPr>
                    <w:rFonts w:hint="eastAsia" w:ascii="宋体" w:hAnsi="宋体" w:eastAsia="宋体" w:cs="宋体"/>
                    <w:sz w:val="28"/>
                    <w:szCs w:val="28"/>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zM3NTNkMTYwNmQ4OTg3OTVmYWQwZGUwOWU2NGYzODkifQ=="/>
  </w:docVars>
  <w:rsids>
    <w:rsidRoot w:val="004C4995"/>
    <w:rsid w:val="00002B2A"/>
    <w:rsid w:val="00047B29"/>
    <w:rsid w:val="00050D90"/>
    <w:rsid w:val="000731AF"/>
    <w:rsid w:val="0009687F"/>
    <w:rsid w:val="000A5E6F"/>
    <w:rsid w:val="000B26A0"/>
    <w:rsid w:val="00116947"/>
    <w:rsid w:val="001204FA"/>
    <w:rsid w:val="00147D84"/>
    <w:rsid w:val="00185F5A"/>
    <w:rsid w:val="00194BCA"/>
    <w:rsid w:val="001A3215"/>
    <w:rsid w:val="001C17BA"/>
    <w:rsid w:val="001D0B53"/>
    <w:rsid w:val="001F442B"/>
    <w:rsid w:val="0020206B"/>
    <w:rsid w:val="002119B0"/>
    <w:rsid w:val="002202DC"/>
    <w:rsid w:val="002206A5"/>
    <w:rsid w:val="00245895"/>
    <w:rsid w:val="00250B69"/>
    <w:rsid w:val="002561AB"/>
    <w:rsid w:val="002A37B9"/>
    <w:rsid w:val="002C5DB9"/>
    <w:rsid w:val="002D72F7"/>
    <w:rsid w:val="002D7891"/>
    <w:rsid w:val="002E1BFE"/>
    <w:rsid w:val="002F22BE"/>
    <w:rsid w:val="00356EE0"/>
    <w:rsid w:val="00361139"/>
    <w:rsid w:val="00381AEE"/>
    <w:rsid w:val="00391DEF"/>
    <w:rsid w:val="003A02C8"/>
    <w:rsid w:val="003A6737"/>
    <w:rsid w:val="003B79B7"/>
    <w:rsid w:val="003C1113"/>
    <w:rsid w:val="003D0F6E"/>
    <w:rsid w:val="00433D9C"/>
    <w:rsid w:val="0045058F"/>
    <w:rsid w:val="0047140E"/>
    <w:rsid w:val="004843E3"/>
    <w:rsid w:val="004915C8"/>
    <w:rsid w:val="0049494B"/>
    <w:rsid w:val="004A6094"/>
    <w:rsid w:val="004B654E"/>
    <w:rsid w:val="004C4995"/>
    <w:rsid w:val="004D3159"/>
    <w:rsid w:val="004E5DEF"/>
    <w:rsid w:val="004E7615"/>
    <w:rsid w:val="00523777"/>
    <w:rsid w:val="00526ACE"/>
    <w:rsid w:val="00582B9B"/>
    <w:rsid w:val="005B1E48"/>
    <w:rsid w:val="005E56A5"/>
    <w:rsid w:val="0062286B"/>
    <w:rsid w:val="006325FC"/>
    <w:rsid w:val="00653E0D"/>
    <w:rsid w:val="00673D87"/>
    <w:rsid w:val="006D2BDB"/>
    <w:rsid w:val="0074613B"/>
    <w:rsid w:val="0078724F"/>
    <w:rsid w:val="00835404"/>
    <w:rsid w:val="008872C8"/>
    <w:rsid w:val="008B6984"/>
    <w:rsid w:val="008C0B31"/>
    <w:rsid w:val="008F5448"/>
    <w:rsid w:val="00912C44"/>
    <w:rsid w:val="00922F8F"/>
    <w:rsid w:val="00952603"/>
    <w:rsid w:val="00971262"/>
    <w:rsid w:val="00972C7E"/>
    <w:rsid w:val="009B0D38"/>
    <w:rsid w:val="009B6F74"/>
    <w:rsid w:val="009D0F9A"/>
    <w:rsid w:val="009D215B"/>
    <w:rsid w:val="00A0281F"/>
    <w:rsid w:val="00A42D22"/>
    <w:rsid w:val="00A45605"/>
    <w:rsid w:val="00A757D3"/>
    <w:rsid w:val="00AA3269"/>
    <w:rsid w:val="00AD2019"/>
    <w:rsid w:val="00B448B0"/>
    <w:rsid w:val="00B57843"/>
    <w:rsid w:val="00B85D61"/>
    <w:rsid w:val="00BA2829"/>
    <w:rsid w:val="00BA72B0"/>
    <w:rsid w:val="00BC01C2"/>
    <w:rsid w:val="00C06C32"/>
    <w:rsid w:val="00C3271C"/>
    <w:rsid w:val="00C338AE"/>
    <w:rsid w:val="00C44435"/>
    <w:rsid w:val="00C46817"/>
    <w:rsid w:val="00C81445"/>
    <w:rsid w:val="00CD77FD"/>
    <w:rsid w:val="00CF17E4"/>
    <w:rsid w:val="00D12704"/>
    <w:rsid w:val="00D34C2F"/>
    <w:rsid w:val="00D56B1B"/>
    <w:rsid w:val="00D76860"/>
    <w:rsid w:val="00D85EF2"/>
    <w:rsid w:val="00DE1AFD"/>
    <w:rsid w:val="00E36269"/>
    <w:rsid w:val="00E83B68"/>
    <w:rsid w:val="00E8613B"/>
    <w:rsid w:val="00EC02C5"/>
    <w:rsid w:val="00EC64E1"/>
    <w:rsid w:val="00EC7902"/>
    <w:rsid w:val="00EE6960"/>
    <w:rsid w:val="00EF23CC"/>
    <w:rsid w:val="00F30A9A"/>
    <w:rsid w:val="00F35FA5"/>
    <w:rsid w:val="00F508E4"/>
    <w:rsid w:val="00F54E84"/>
    <w:rsid w:val="00F64668"/>
    <w:rsid w:val="00FA584A"/>
    <w:rsid w:val="00FA7E21"/>
    <w:rsid w:val="00FB0070"/>
    <w:rsid w:val="00FB0846"/>
    <w:rsid w:val="00FB6FB6"/>
    <w:rsid w:val="00FD17A7"/>
    <w:rsid w:val="00FD3D2F"/>
    <w:rsid w:val="0B187BFF"/>
    <w:rsid w:val="0DE9626B"/>
    <w:rsid w:val="136E4799"/>
    <w:rsid w:val="19ED07AC"/>
    <w:rsid w:val="1A0D1553"/>
    <w:rsid w:val="1FF636EE"/>
    <w:rsid w:val="419A50BC"/>
    <w:rsid w:val="436E2DAE"/>
    <w:rsid w:val="524D05CE"/>
    <w:rsid w:val="53373E0C"/>
    <w:rsid w:val="555322A3"/>
    <w:rsid w:val="705931BC"/>
    <w:rsid w:val="7128436B"/>
    <w:rsid w:val="77D61E53"/>
    <w:rsid w:val="77F52A8F"/>
    <w:rsid w:val="EFDB604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qFormat="1" w:uiPriority="99" w:semiHidden="0"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index 5"/>
    <w:basedOn w:val="1"/>
    <w:next w:val="1"/>
    <w:unhideWhenUsed/>
    <w:qFormat/>
    <w:uiPriority w:val="99"/>
    <w:pPr>
      <w:spacing w:before="100" w:beforeAutospacing="1" w:after="100" w:afterAutospacing="1"/>
      <w:ind w:left="800" w:leftChars="800"/>
    </w:pPr>
    <w:rPr>
      <w:rFonts w:ascii="Calibri" w:hAnsi="Calibri" w:eastAsia="宋体" w:cs="Times New Roman"/>
      <w:szCs w:val="21"/>
    </w:rPr>
  </w:style>
  <w:style w:type="paragraph" w:styleId="3">
    <w:name w:val="Body Text"/>
    <w:basedOn w:val="1"/>
    <w:next w:val="4"/>
    <w:qFormat/>
    <w:uiPriority w:val="0"/>
    <w:rPr>
      <w:rFonts w:eastAsia="仿宋_GB2312"/>
      <w:sz w:val="30"/>
    </w:rPr>
  </w:style>
  <w:style w:type="paragraph" w:customStyle="1" w:styleId="4">
    <w:name w:val="Default"/>
    <w:basedOn w:val="1"/>
    <w:qFormat/>
    <w:uiPriority w:val="0"/>
    <w:pPr>
      <w:autoSpaceDE w:val="0"/>
      <w:autoSpaceDN w:val="0"/>
      <w:adjustRightInd w:val="0"/>
      <w:jc w:val="left"/>
    </w:pPr>
    <w:rPr>
      <w:rFonts w:hint="eastAsia" w:ascii="仿宋_GB2312" w:hAnsi="Calibri" w:eastAsia="仿宋_GB2312" w:cs="Times New Roman"/>
      <w:color w:val="000000"/>
      <w:kern w:val="0"/>
      <w:sz w:val="24"/>
    </w:rPr>
  </w:style>
  <w:style w:type="paragraph" w:styleId="5">
    <w:name w:val="footer"/>
    <w:basedOn w:val="1"/>
    <w:link w:val="14"/>
    <w:semiHidden/>
    <w:unhideWhenUsed/>
    <w:qFormat/>
    <w:uiPriority w:val="99"/>
    <w:pPr>
      <w:tabs>
        <w:tab w:val="center" w:pos="4153"/>
        <w:tab w:val="right" w:pos="8306"/>
      </w:tabs>
      <w:snapToGrid w:val="0"/>
      <w:jc w:val="left"/>
    </w:pPr>
    <w:rPr>
      <w:sz w:val="18"/>
      <w:szCs w:val="18"/>
    </w:rPr>
  </w:style>
  <w:style w:type="paragraph" w:styleId="6">
    <w:name w:val="header"/>
    <w:basedOn w:val="1"/>
    <w:link w:val="13"/>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99"/>
    <w:pPr>
      <w:jc w:val="left"/>
    </w:pPr>
    <w:rPr>
      <w:rFonts w:cs="Times New Roman"/>
      <w:kern w:val="0"/>
      <w:sz w:val="24"/>
    </w:rPr>
  </w:style>
  <w:style w:type="paragraph" w:styleId="8">
    <w:name w:val="Body Text First Indent"/>
    <w:basedOn w:val="3"/>
    <w:unhideWhenUsed/>
    <w:qFormat/>
    <w:uiPriority w:val="0"/>
    <w:pPr>
      <w:ind w:firstLine="420" w:firstLineChars="100"/>
    </w:p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page number"/>
    <w:basedOn w:val="11"/>
    <w:qFormat/>
    <w:uiPriority w:val="0"/>
  </w:style>
  <w:style w:type="character" w:customStyle="1" w:styleId="13">
    <w:name w:val="页眉 Char"/>
    <w:basedOn w:val="11"/>
    <w:link w:val="6"/>
    <w:semiHidden/>
    <w:qFormat/>
    <w:uiPriority w:val="99"/>
    <w:rPr>
      <w:sz w:val="18"/>
      <w:szCs w:val="18"/>
    </w:rPr>
  </w:style>
  <w:style w:type="character" w:customStyle="1" w:styleId="14">
    <w:name w:val="页脚 Char"/>
    <w:basedOn w:val="11"/>
    <w:link w:val="5"/>
    <w:semiHidden/>
    <w:qFormat/>
    <w:uiPriority w:val="99"/>
    <w:rPr>
      <w:sz w:val="18"/>
      <w:szCs w:val="18"/>
    </w:rPr>
  </w:style>
  <w:style w:type="character" w:customStyle="1" w:styleId="15">
    <w:name w:val="15"/>
    <w:basedOn w:val="11"/>
    <w:qFormat/>
    <w:uiPriority w:val="0"/>
    <w:rPr>
      <w:rFonts w:hint="default" w:ascii="Times New Roman" w:hAnsi="Times New Roman" w:cs="Times New Roman"/>
      <w:color w:val="0563C1"/>
      <w:u w:val="single"/>
    </w:rPr>
  </w:style>
  <w:style w:type="character" w:customStyle="1" w:styleId="16">
    <w:name w:val="style81"/>
    <w:qFormat/>
    <w:uiPriority w:val="0"/>
    <w:rPr>
      <w:b/>
      <w:bCs/>
      <w:color w:val="000000"/>
      <w:sz w:val="24"/>
      <w:szCs w:val="24"/>
    </w:rPr>
  </w:style>
  <w:style w:type="paragraph" w:customStyle="1" w:styleId="17">
    <w:name w:val="p3 Char"/>
    <w:basedOn w:val="1"/>
    <w:qFormat/>
    <w:uiPriority w:val="0"/>
    <w:pPr>
      <w:widowControl/>
      <w:spacing w:before="100" w:beforeAutospacing="1" w:after="100" w:afterAutospacing="1" w:line="600" w:lineRule="atLeast"/>
      <w:ind w:firstLine="480"/>
      <w:jc w:val="left"/>
    </w:pPr>
    <w:rPr>
      <w:rFonts w:ascii="宋体" w:hAnsi="宋体" w:cs="宋体"/>
      <w:kern w:val="0"/>
      <w:sz w:val="26"/>
      <w:szCs w:val="26"/>
    </w:rPr>
  </w:style>
  <w:style w:type="character" w:customStyle="1" w:styleId="18">
    <w:name w:val="19"/>
    <w:qFormat/>
    <w:uiPriority w:val="0"/>
    <w:rPr>
      <w:rFonts w:hint="default" w:ascii="Times New Roman" w:hAnsi="Times New Roman" w:cs="Times New Roman"/>
      <w:b/>
      <w:bC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2146</Words>
  <Characters>2223</Characters>
  <Lines>21</Lines>
  <Paragraphs>6</Paragraphs>
  <TotalTime>11</TotalTime>
  <ScaleCrop>false</ScaleCrop>
  <LinksUpToDate>false</LinksUpToDate>
  <CharactersWithSpaces>2276</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2022-06-10T07:26:00Z</dcterms:created>
  <dc:creator>王博</dc:creator>
  <cp:lastModifiedBy>徐静</cp:lastModifiedBy>
  <cp:lastPrinted>2022-06-10T08:10:00Z</cp:lastPrinted>
  <dcterms:modified xsi:type="dcterms:W3CDTF">2022-06-14T08:41:44Z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F13AB8DEB882434BBB1B1C35D1D14DF9</vt:lpwstr>
  </property>
</Properties>
</file>