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关于申报自贡市哲学社会科学研究基地</w:t>
      </w:r>
    </w:p>
    <w:p>
      <w:pPr>
        <w:spacing w:line="644" w:lineRule="exact"/>
        <w:ind w:left="297"/>
        <w:jc w:val="center"/>
        <w:rPr>
          <w:rFonts w:hint="eastAsia" w:ascii="黑体" w:hAnsi="黑体" w:eastAsia="黑体" w:cs="黑体"/>
          <w:b/>
          <w:color w:val="auto"/>
          <w:sz w:val="32"/>
          <w:szCs w:val="32"/>
          <w:lang w:val="en-US"/>
        </w:rPr>
      </w:pPr>
      <w:r>
        <w:rPr>
          <w:rFonts w:hint="eastAsia" w:ascii="黑体" w:hAnsi="黑体" w:eastAsia="黑体" w:cs="黑体"/>
          <w:b/>
          <w:color w:val="auto"/>
          <w:sz w:val="32"/>
          <w:szCs w:val="32"/>
          <w:lang w:val="en-US"/>
        </w:rPr>
        <w:t>国民体质健康与体育产业研究中心</w:t>
      </w:r>
    </w:p>
    <w:p>
      <w:pPr>
        <w:spacing w:line="644" w:lineRule="exact"/>
        <w:ind w:left="297"/>
        <w:jc w:val="center"/>
        <w:rPr>
          <w:rFonts w:hint="eastAsia" w:ascii="黑体" w:hAnsi="黑体" w:eastAsia="黑体" w:cs="黑体"/>
          <w:b/>
          <w:color w:val="auto"/>
          <w:sz w:val="32"/>
          <w:szCs w:val="32"/>
        </w:rPr>
      </w:pPr>
      <w:r>
        <w:rPr>
          <w:rFonts w:hint="eastAsia" w:ascii="黑体" w:hAnsi="黑体" w:eastAsia="黑体" w:cs="黑体"/>
          <w:b/>
          <w:color w:val="auto"/>
          <w:sz w:val="32"/>
          <w:szCs w:val="32"/>
        </w:rPr>
        <w:t>20</w:t>
      </w:r>
      <w:r>
        <w:rPr>
          <w:rFonts w:hint="eastAsia" w:ascii="黑体" w:hAnsi="黑体" w:eastAsia="黑体" w:cs="黑体"/>
          <w:b/>
          <w:color w:val="auto"/>
          <w:sz w:val="32"/>
          <w:szCs w:val="32"/>
          <w:lang w:val="en-US"/>
        </w:rPr>
        <w:t>2</w:t>
      </w:r>
      <w:r>
        <w:rPr>
          <w:rFonts w:hint="eastAsia" w:ascii="黑体" w:hAnsi="黑体" w:eastAsia="黑体" w:cs="黑体"/>
          <w:b/>
          <w:color w:val="auto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b/>
          <w:color w:val="auto"/>
          <w:sz w:val="32"/>
          <w:szCs w:val="32"/>
        </w:rPr>
        <w:t>年度科研项目的公告</w:t>
      </w:r>
    </w:p>
    <w:p>
      <w:pPr>
        <w:spacing w:line="360" w:lineRule="auto"/>
        <w:jc w:val="both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spacing w:line="360" w:lineRule="auto"/>
        <w:ind w:firstLine="484" w:firstLineChars="200"/>
        <w:jc w:val="both"/>
        <w:rPr>
          <w:rFonts w:hint="eastAsia" w:ascii="宋体" w:hAnsi="宋体" w:eastAsia="宋体" w:cs="宋体"/>
          <w:spacing w:val="-19"/>
          <w:sz w:val="28"/>
          <w:szCs w:val="28"/>
        </w:rPr>
      </w:pPr>
      <w:r>
        <w:rPr>
          <w:rFonts w:hint="eastAsia" w:ascii="宋体" w:hAnsi="宋体" w:eastAsia="宋体" w:cs="宋体"/>
          <w:spacing w:val="-19"/>
          <w:sz w:val="28"/>
          <w:szCs w:val="28"/>
        </w:rPr>
        <w:t>《自贡市哲学社会科学研究基地——国民体质健康与体育产业研究中心</w:t>
      </w:r>
    </w:p>
    <w:p>
      <w:pPr>
        <w:spacing w:line="360" w:lineRule="auto"/>
        <w:jc w:val="both"/>
        <w:rPr>
          <w:rFonts w:hint="eastAsia" w:ascii="宋体" w:hAnsi="宋体" w:eastAsia="宋体" w:cs="宋体"/>
          <w:spacing w:val="-19"/>
          <w:sz w:val="28"/>
          <w:szCs w:val="28"/>
        </w:rPr>
      </w:pPr>
      <w:r>
        <w:rPr>
          <w:rFonts w:hint="eastAsia" w:ascii="宋体" w:hAnsi="宋体" w:eastAsia="宋体" w:cs="宋体"/>
          <w:spacing w:val="-19"/>
          <w:sz w:val="28"/>
          <w:szCs w:val="28"/>
        </w:rPr>
        <w:t>202</w:t>
      </w:r>
      <w:r>
        <w:rPr>
          <w:rFonts w:hint="eastAsia" w:ascii="宋体" w:hAnsi="宋体" w:eastAsia="宋体" w:cs="宋体"/>
          <w:spacing w:val="-19"/>
          <w:sz w:val="28"/>
          <w:szCs w:val="28"/>
          <w:lang w:val="en-US"/>
        </w:rPr>
        <w:t>1</w:t>
      </w:r>
      <w:r>
        <w:rPr>
          <w:rFonts w:hint="eastAsia" w:ascii="宋体" w:hAnsi="宋体" w:eastAsia="宋体" w:cs="宋体"/>
          <w:spacing w:val="-19"/>
          <w:sz w:val="28"/>
          <w:szCs w:val="28"/>
        </w:rPr>
        <w:t xml:space="preserve"> 年度科研项目的申报公告》经自贡市社科联、国民体质健康与体育产业研究中心（以下简称“中心”）研究同意，即日公开发布。现将项目申报的有关事宜公告如下：</w:t>
      </w:r>
    </w:p>
    <w:p>
      <w:pPr>
        <w:pStyle w:val="3"/>
        <w:spacing w:line="448" w:lineRule="exact"/>
        <w:ind w:left="91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一、指导思想</w:t>
      </w:r>
    </w:p>
    <w:p>
      <w:pPr>
        <w:spacing w:line="360" w:lineRule="auto"/>
        <w:ind w:firstLine="484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9"/>
          <w:sz w:val="28"/>
          <w:szCs w:val="28"/>
        </w:rPr>
        <w:t xml:space="preserve">本中心 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2021</w:t>
      </w:r>
      <w:r>
        <w:rPr>
          <w:rFonts w:hint="eastAsia" w:ascii="宋体" w:hAnsi="宋体" w:eastAsia="宋体" w:cs="宋体"/>
          <w:spacing w:val="-16"/>
          <w:sz w:val="28"/>
          <w:szCs w:val="28"/>
        </w:rPr>
        <w:t>年度课题立项的指导思想是：坚持贯彻落实党中央、</w:t>
      </w:r>
      <w:r>
        <w:rPr>
          <w:rFonts w:hint="eastAsia" w:ascii="宋体" w:hAnsi="宋体" w:eastAsia="宋体" w:cs="宋体"/>
          <w:spacing w:val="-13"/>
          <w:sz w:val="28"/>
          <w:szCs w:val="28"/>
        </w:rPr>
        <w:t>国务院关于“健康中国”决策部署，强化对</w:t>
      </w:r>
      <w:r>
        <w:rPr>
          <w:rFonts w:hint="eastAsia" w:ascii="宋体" w:hAnsi="宋体" w:eastAsia="宋体" w:cs="宋体"/>
          <w:spacing w:val="-13"/>
          <w:sz w:val="28"/>
          <w:szCs w:val="28"/>
          <w:lang w:val="en-US"/>
        </w:rPr>
        <w:t>各类人群健康水平</w:t>
      </w:r>
      <w:r>
        <w:rPr>
          <w:rFonts w:hint="eastAsia" w:ascii="宋体" w:hAnsi="宋体" w:eastAsia="宋体" w:cs="宋体"/>
          <w:spacing w:val="-13"/>
          <w:sz w:val="28"/>
          <w:szCs w:val="28"/>
        </w:rPr>
        <w:t>相关领域的理</w:t>
      </w:r>
      <w:r>
        <w:rPr>
          <w:rFonts w:hint="eastAsia" w:ascii="宋体" w:hAnsi="宋体" w:eastAsia="宋体" w:cs="宋体"/>
          <w:spacing w:val="-11"/>
          <w:sz w:val="28"/>
          <w:szCs w:val="28"/>
        </w:rPr>
        <w:t>论和实践研究，促进</w:t>
      </w:r>
      <w:r>
        <w:rPr>
          <w:rFonts w:hint="eastAsia" w:ascii="宋体" w:hAnsi="宋体" w:eastAsia="宋体" w:cs="宋体"/>
          <w:spacing w:val="-11"/>
          <w:sz w:val="28"/>
          <w:szCs w:val="28"/>
          <w:lang w:val="en-US"/>
        </w:rPr>
        <w:t>全民</w:t>
      </w:r>
      <w:r>
        <w:rPr>
          <w:rFonts w:hint="eastAsia" w:ascii="宋体" w:hAnsi="宋体" w:eastAsia="宋体" w:cs="宋体"/>
          <w:sz w:val="28"/>
          <w:szCs w:val="28"/>
        </w:rPr>
        <w:t>健身与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全民</w:t>
      </w:r>
      <w:r>
        <w:rPr>
          <w:rFonts w:hint="eastAsia" w:ascii="宋体" w:hAnsi="宋体" w:eastAsia="宋体" w:cs="宋体"/>
          <w:sz w:val="28"/>
          <w:szCs w:val="28"/>
        </w:rPr>
        <w:t>健康融合</w:t>
      </w:r>
      <w:r>
        <w:rPr>
          <w:rFonts w:hint="eastAsia" w:cs="宋体"/>
          <w:sz w:val="28"/>
          <w:szCs w:val="28"/>
          <w:lang w:val="en-US" w:eastAsia="zh-CN"/>
        </w:rPr>
        <w:t>等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领域的研究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。同时，</w:t>
      </w:r>
      <w:r>
        <w:rPr>
          <w:rFonts w:hint="eastAsia" w:ascii="宋体" w:hAnsi="宋体" w:eastAsia="宋体" w:cs="宋体"/>
          <w:spacing w:val="-12"/>
          <w:sz w:val="28"/>
          <w:szCs w:val="28"/>
          <w:lang w:val="en-US"/>
        </w:rPr>
        <w:t>在</w:t>
      </w:r>
      <w:r>
        <w:rPr>
          <w:rFonts w:hint="eastAsia" w:ascii="宋体" w:hAnsi="宋体" w:eastAsia="宋体" w:cs="宋体"/>
          <w:sz w:val="28"/>
          <w:szCs w:val="28"/>
        </w:rPr>
        <w:t>成渝双城经济圈建设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背景下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，</w:t>
      </w:r>
      <w:r>
        <w:rPr>
          <w:rFonts w:hint="eastAsia" w:ascii="宋体" w:hAnsi="宋体" w:eastAsia="宋体" w:cs="宋体"/>
          <w:spacing w:val="-12"/>
          <w:sz w:val="28"/>
          <w:szCs w:val="28"/>
          <w:lang w:val="en-US"/>
        </w:rPr>
        <w:t>地方体育产业所面临的问题及机遇，</w:t>
      </w:r>
      <w:r>
        <w:rPr>
          <w:rFonts w:hint="eastAsia" w:ascii="宋体" w:hAnsi="宋体" w:eastAsia="宋体" w:cs="宋体"/>
          <w:spacing w:val="-13"/>
          <w:sz w:val="28"/>
          <w:szCs w:val="28"/>
        </w:rPr>
        <w:t>为党和政府以及教育行政部门提供决策咨询服务。</w:t>
      </w:r>
    </w:p>
    <w:p>
      <w:pPr>
        <w:pStyle w:val="3"/>
        <w:spacing w:line="452" w:lineRule="exact"/>
        <w:ind w:left="746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二、项目类别与资助额度</w:t>
      </w:r>
    </w:p>
    <w:p>
      <w:pPr>
        <w:pStyle w:val="4"/>
        <w:spacing w:before="111" w:line="374" w:lineRule="auto"/>
        <w:ind w:right="237" w:firstLine="559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9"/>
          <w:sz w:val="28"/>
          <w:szCs w:val="28"/>
        </w:rPr>
        <w:t>本年度项目类别设置包括重点项目、一般项目，根据课题申报情</w:t>
      </w:r>
      <w:r>
        <w:rPr>
          <w:rFonts w:hint="eastAsia" w:ascii="宋体" w:hAnsi="宋体" w:eastAsia="宋体" w:cs="宋体"/>
          <w:spacing w:val="-8"/>
          <w:sz w:val="28"/>
          <w:szCs w:val="28"/>
        </w:rPr>
        <w:t xml:space="preserve">况给予一定额度的资助。重点项目 </w:t>
      </w:r>
      <w:r>
        <w:rPr>
          <w:rFonts w:hint="eastAsia" w:ascii="宋体" w:hAnsi="宋体" w:eastAsia="宋体" w:cs="宋体"/>
          <w:sz w:val="28"/>
          <w:szCs w:val="28"/>
        </w:rPr>
        <w:t>0.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8</w:t>
      </w:r>
      <w:r>
        <w:rPr>
          <w:rFonts w:hint="eastAsia" w:ascii="宋体" w:hAnsi="宋体" w:eastAsia="宋体" w:cs="宋体"/>
          <w:spacing w:val="-18"/>
          <w:sz w:val="28"/>
          <w:szCs w:val="28"/>
        </w:rPr>
        <w:t xml:space="preserve"> 万元，一般项目 </w:t>
      </w:r>
      <w:r>
        <w:rPr>
          <w:rFonts w:hint="eastAsia" w:ascii="宋体" w:hAnsi="宋体" w:eastAsia="宋体" w:cs="宋体"/>
          <w:sz w:val="28"/>
          <w:szCs w:val="28"/>
        </w:rPr>
        <w:t>0.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3</w:t>
      </w:r>
      <w:r>
        <w:rPr>
          <w:rFonts w:hint="eastAsia" w:ascii="宋体" w:hAnsi="宋体" w:eastAsia="宋体" w:cs="宋体"/>
          <w:spacing w:val="-19"/>
          <w:sz w:val="28"/>
          <w:szCs w:val="28"/>
        </w:rPr>
        <w:t>万元和自筹项目。</w:t>
      </w:r>
    </w:p>
    <w:p>
      <w:pPr>
        <w:pStyle w:val="3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三、申报要求</w:t>
      </w:r>
    </w:p>
    <w:p>
      <w:pPr>
        <w:pStyle w:val="4"/>
        <w:spacing w:before="112" w:line="360" w:lineRule="auto"/>
        <w:ind w:right="237" w:firstLine="559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1、此次项目申报立足自贡，面向四川及全国。尤其欢迎具有全</w:t>
      </w:r>
      <w:r>
        <w:rPr>
          <w:rFonts w:hint="eastAsia" w:ascii="宋体" w:hAnsi="宋体" w:eastAsia="宋体" w:cs="宋体"/>
          <w:spacing w:val="-10"/>
          <w:sz w:val="28"/>
          <w:szCs w:val="28"/>
        </w:rPr>
        <w:t>局高度、理论深度、操作性强和重大应用价值的选题，以推动四川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国民体质健康与体育产业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研究向纵深发展。</w:t>
      </w:r>
    </w:p>
    <w:p>
      <w:pPr>
        <w:pStyle w:val="4"/>
        <w:spacing w:before="32" w:line="360" w:lineRule="auto"/>
        <w:ind w:left="119"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2、为切实提高研究的特色和质量，本年度的重点选题方向是围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绕“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国民体质健康与体育产业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”开展专题性研究，凡属于此类选题的优先列为重点研究范围；一般项目的选题范围可结合本专业和工作特点围绕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国民体质健康与体育产业</w:t>
      </w:r>
      <w:r>
        <w:rPr>
          <w:rFonts w:hint="eastAsia" w:ascii="宋体" w:hAnsi="宋体" w:eastAsia="宋体" w:cs="宋体"/>
          <w:sz w:val="28"/>
          <w:szCs w:val="28"/>
        </w:rPr>
        <w:t>紧密相关的方向进行申报。</w:t>
      </w:r>
    </w:p>
    <w:p>
      <w:pPr>
        <w:pStyle w:val="3"/>
        <w:spacing w:before="58"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四、申报条件</w:t>
      </w:r>
    </w:p>
    <w:p>
      <w:pPr>
        <w:pStyle w:val="4"/>
        <w:spacing w:before="111" w:line="376" w:lineRule="auto"/>
        <w:ind w:right="237" w:firstLine="55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7"/>
          <w:sz w:val="28"/>
          <w:szCs w:val="28"/>
        </w:rPr>
        <w:t>项目申报人所在单位科研管理部门对申请人进行资格审查，严格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把关。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237"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1、遵守中华人民共和国宪法和法律；具有独立开展研究和组织开展研究的能力，能够承担实质性研究工作；申报重点项目的负责人须有高级职称或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博士</w:t>
      </w:r>
      <w:r>
        <w:rPr>
          <w:rFonts w:hint="eastAsia" w:ascii="宋体" w:hAnsi="宋体" w:eastAsia="宋体" w:cs="宋体"/>
          <w:sz w:val="28"/>
          <w:szCs w:val="28"/>
        </w:rPr>
        <w:t>学位及其</w:t>
      </w:r>
      <w:r>
        <w:rPr>
          <w:rFonts w:hint="eastAsia" w:ascii="宋体" w:hAnsi="宋体" w:eastAsia="宋体" w:cs="宋体"/>
          <w:spacing w:val="-10"/>
          <w:sz w:val="28"/>
          <w:szCs w:val="28"/>
        </w:rPr>
        <w:t>以上，</w:t>
      </w:r>
      <w:r>
        <w:rPr>
          <w:rFonts w:hint="eastAsia" w:ascii="宋体" w:hAnsi="宋体" w:eastAsia="宋体" w:cs="宋体"/>
          <w:sz w:val="28"/>
          <w:szCs w:val="28"/>
        </w:rPr>
        <w:t>申报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一般</w:t>
      </w:r>
      <w:r>
        <w:rPr>
          <w:rFonts w:hint="eastAsia" w:ascii="宋体" w:hAnsi="宋体" w:eastAsia="宋体" w:cs="宋体"/>
          <w:sz w:val="28"/>
          <w:szCs w:val="28"/>
        </w:rPr>
        <w:t>项目的负责人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无职称要求。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237"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</w:rPr>
        <w:t>为避免一题多报、交叉申请和重复立项，确保申请人有足够的时间和精力从事课题研究，202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年度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本中心</w:t>
      </w:r>
      <w:r>
        <w:rPr>
          <w:rFonts w:hint="eastAsia" w:ascii="宋体" w:hAnsi="宋体" w:eastAsia="宋体" w:cs="宋体"/>
          <w:sz w:val="28"/>
          <w:szCs w:val="28"/>
        </w:rPr>
        <w:t>项目申请作如下限定：（1）课题负责人同年度只能申报一个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本中心</w:t>
      </w:r>
      <w:r>
        <w:rPr>
          <w:rFonts w:hint="eastAsia" w:ascii="宋体" w:hAnsi="宋体" w:eastAsia="宋体" w:cs="宋体"/>
          <w:sz w:val="28"/>
          <w:szCs w:val="28"/>
        </w:rPr>
        <w:t>项目，且不能作为课题组成员参与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本中心其他</w:t>
      </w:r>
      <w:r>
        <w:rPr>
          <w:rFonts w:hint="eastAsia" w:ascii="宋体" w:hAnsi="宋体" w:eastAsia="宋体" w:cs="宋体"/>
          <w:sz w:val="28"/>
          <w:szCs w:val="28"/>
        </w:rPr>
        <w:t>项目的申请；课题组成员同年度最多参与两个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本中心</w:t>
      </w:r>
      <w:r>
        <w:rPr>
          <w:rFonts w:hint="eastAsia" w:ascii="宋体" w:hAnsi="宋体" w:eastAsia="宋体" w:cs="宋体"/>
          <w:sz w:val="28"/>
          <w:szCs w:val="28"/>
        </w:rPr>
        <w:t>项目申请；在研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本中心</w:t>
      </w:r>
      <w:r>
        <w:rPr>
          <w:rFonts w:hint="eastAsia" w:ascii="宋体" w:hAnsi="宋体" w:eastAsia="宋体" w:cs="宋体"/>
          <w:sz w:val="28"/>
          <w:szCs w:val="28"/>
        </w:rPr>
        <w:t>项目的课题组成员最多参与一个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中心</w:t>
      </w:r>
      <w:r>
        <w:rPr>
          <w:rFonts w:hint="eastAsia" w:ascii="宋体" w:hAnsi="宋体" w:eastAsia="宋体" w:cs="宋体"/>
          <w:sz w:val="28"/>
          <w:szCs w:val="28"/>
        </w:rPr>
        <w:t>项目申请。（2）在研的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本中心</w:t>
      </w:r>
      <w:r>
        <w:rPr>
          <w:rFonts w:hint="eastAsia" w:ascii="宋体" w:hAnsi="宋体" w:eastAsia="宋体" w:cs="宋体"/>
          <w:sz w:val="28"/>
          <w:szCs w:val="28"/>
        </w:rPr>
        <w:t>项目的负责人不能申请新的项目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以相似选题或相近方向已申报立项为市厅级以上的项目者不能申报。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</w:rPr>
        <w:t>贯彻落实中央《关于进一步加强科研诚信建设的若干意见》，申报课题须按照《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/>
        </w:rPr>
        <w:t>国民体质健康与体育产业研究中心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项目申报书</w:t>
      </w:r>
      <w:r>
        <w:rPr>
          <w:rFonts w:hint="eastAsia" w:ascii="宋体" w:hAnsi="宋体" w:eastAsia="宋体" w:cs="宋体"/>
          <w:sz w:val="28"/>
          <w:szCs w:val="28"/>
        </w:rPr>
        <w:t>》和《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/>
        </w:rPr>
        <w:t>国民体质健康与体育产业研究中心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项目</w:t>
      </w:r>
      <w:r>
        <w:rPr>
          <w:rFonts w:hint="eastAsia" w:ascii="宋体" w:hAnsi="宋体" w:eastAsia="宋体" w:cs="宋体"/>
          <w:sz w:val="28"/>
          <w:szCs w:val="28"/>
        </w:rPr>
        <w:t>论证活页》要求，如实填写材料，保证没有知识产权争议，不得有违背科研诚信要求的行为。凡存在弄虚作假、抄袭剽窃等行为的，一经发现查实，取消五年申报资格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如获立项即予撤项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凡在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本中心</w:t>
      </w:r>
      <w:r>
        <w:rPr>
          <w:rFonts w:hint="eastAsia" w:ascii="宋体" w:hAnsi="宋体" w:eastAsia="宋体" w:cs="宋体"/>
          <w:sz w:val="28"/>
          <w:szCs w:val="28"/>
        </w:rPr>
        <w:t>项目申报和评审中发现严重违规违纪行为的，除按规定进行处理外，均列入不良科研信用记录。</w:t>
      </w:r>
    </w:p>
    <w:p>
      <w:pPr>
        <w:pStyle w:val="3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五、结题要求</w:t>
      </w:r>
    </w:p>
    <w:p>
      <w:pPr>
        <w:pStyle w:val="4"/>
        <w:spacing w:before="107"/>
        <w:ind w:left="66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本中心项目的完成时限，重点项目研究为 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-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 xml:space="preserve"> 年，一般项目研究</w:t>
      </w:r>
    </w:p>
    <w:p>
      <w:pPr>
        <w:pStyle w:val="4"/>
        <w:spacing w:before="20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34"/>
          <w:sz w:val="28"/>
          <w:szCs w:val="28"/>
        </w:rPr>
        <w:t xml:space="preserve">为 </w:t>
      </w: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pacing w:val="-20"/>
          <w:sz w:val="28"/>
          <w:szCs w:val="28"/>
        </w:rPr>
        <w:t xml:space="preserve"> 年，鼓励提前完成。最终成果形式为与申报题目相同的学术专著、</w:t>
      </w:r>
    </w:p>
    <w:p>
      <w:pPr>
        <w:pStyle w:val="4"/>
        <w:spacing w:before="203" w:line="374" w:lineRule="auto"/>
        <w:ind w:right="237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5"/>
          <w:sz w:val="28"/>
          <w:szCs w:val="28"/>
        </w:rPr>
        <w:t xml:space="preserve">相关研究报告、学术论文和 </w:t>
      </w:r>
      <w:r>
        <w:rPr>
          <w:rFonts w:hint="eastAsia" w:ascii="宋体" w:hAnsi="宋体" w:eastAsia="宋体" w:cs="宋体"/>
          <w:sz w:val="28"/>
          <w:szCs w:val="28"/>
        </w:rPr>
        <w:t>3000</w:t>
      </w:r>
      <w:r>
        <w:rPr>
          <w:rFonts w:hint="eastAsia" w:ascii="宋体" w:hAnsi="宋体" w:eastAsia="宋体" w:cs="宋体"/>
          <w:spacing w:val="-8"/>
          <w:sz w:val="28"/>
          <w:szCs w:val="28"/>
        </w:rPr>
        <w:t xml:space="preserve"> 字以上成果要报</w:t>
      </w:r>
      <w:r>
        <w:rPr>
          <w:rFonts w:hint="eastAsia" w:ascii="宋体" w:hAnsi="宋体" w:eastAsia="宋体" w:cs="宋体"/>
          <w:sz w:val="28"/>
          <w:szCs w:val="28"/>
        </w:rPr>
        <w:t>（重点说明研究背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景、问题分析和对策建议</w:t>
      </w:r>
      <w:r>
        <w:rPr>
          <w:rFonts w:hint="eastAsia" w:ascii="宋体" w:hAnsi="宋体" w:eastAsia="宋体" w:cs="宋体"/>
          <w:sz w:val="28"/>
          <w:szCs w:val="28"/>
        </w:rPr>
        <w:t>）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。结题基本要求：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669"/>
        <w:textAlignment w:val="auto"/>
        <w:rPr>
          <w:rFonts w:hint="eastAsia" w:cs="宋体"/>
          <w:b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重点项目</w:t>
      </w:r>
      <w:r>
        <w:rPr>
          <w:rFonts w:hint="eastAsia" w:cs="宋体"/>
          <w:b/>
          <w:sz w:val="28"/>
          <w:szCs w:val="28"/>
          <w:lang w:eastAsia="zh-CN"/>
        </w:rPr>
        <w:t>（完成下列两项）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cs="宋体"/>
          <w:b w:val="0"/>
          <w:bCs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需</w:t>
      </w:r>
      <w:r>
        <w:rPr>
          <w:rFonts w:hint="eastAsia" w:cs="宋体"/>
          <w:b w:val="0"/>
          <w:bCs/>
          <w:sz w:val="28"/>
          <w:szCs w:val="28"/>
          <w:lang w:val="en-US" w:eastAsia="zh-CN"/>
        </w:rPr>
        <w:t>公开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发表核心期刊论文至少 1 篇</w:t>
      </w:r>
      <w:r>
        <w:rPr>
          <w:rFonts w:hint="eastAsia" w:cs="宋体"/>
          <w:b w:val="0"/>
          <w:bCs/>
          <w:sz w:val="28"/>
          <w:szCs w:val="28"/>
          <w:lang w:eastAsia="zh-CN"/>
        </w:rPr>
        <w:t>且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项目负责人为第一作者署名；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cs="宋体"/>
          <w:b w:val="0"/>
          <w:bCs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完成研究报告或完成县级（含市局机关）以上政府部门签署采纳意见的政策建议 1 份。</w:t>
      </w:r>
    </w:p>
    <w:p>
      <w:pPr>
        <w:pStyle w:val="4"/>
        <w:spacing w:line="360" w:lineRule="auto"/>
        <w:ind w:left="0" w:firstLine="562" w:firstLineChars="200"/>
        <w:rPr>
          <w:rFonts w:hint="eastAsia" w:cs="宋体"/>
          <w:b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一般项目及自筹项目</w:t>
      </w:r>
      <w:r>
        <w:rPr>
          <w:rFonts w:hint="eastAsia" w:cs="宋体"/>
          <w:b/>
          <w:sz w:val="28"/>
          <w:szCs w:val="28"/>
          <w:lang w:eastAsia="zh-CN"/>
        </w:rPr>
        <w:t>（完成下列两项）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Chars="0" w:firstLine="560" w:firstLineChars="200"/>
        <w:textAlignment w:val="auto"/>
        <w:rPr>
          <w:rFonts w:hint="eastAsia" w:ascii="宋体" w:hAnsi="宋体" w:eastAsia="宋体" w:cs="宋体"/>
          <w:spacing w:val="-9"/>
          <w:sz w:val="28"/>
          <w:szCs w:val="28"/>
        </w:rPr>
      </w:pPr>
      <w:r>
        <w:rPr>
          <w:rFonts w:hint="eastAsia" w:cs="宋体"/>
          <w:b w:val="0"/>
          <w:bCs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需</w:t>
      </w:r>
      <w:r>
        <w:rPr>
          <w:rFonts w:hint="eastAsia" w:ascii="宋体" w:hAnsi="宋体" w:eastAsia="宋体" w:cs="宋体"/>
          <w:sz w:val="28"/>
          <w:szCs w:val="28"/>
        </w:rPr>
        <w:t>公开发表学术论文</w:t>
      </w:r>
      <w:r>
        <w:rPr>
          <w:rFonts w:hint="eastAsia" w:cs="宋体"/>
          <w:sz w:val="28"/>
          <w:szCs w:val="28"/>
          <w:lang w:eastAsia="zh-CN"/>
        </w:rPr>
        <w:t>（中国知网检索）</w:t>
      </w:r>
      <w:r>
        <w:rPr>
          <w:rFonts w:hint="eastAsia" w:ascii="宋体" w:hAnsi="宋体" w:eastAsia="宋体" w:cs="宋体"/>
          <w:sz w:val="28"/>
          <w:szCs w:val="28"/>
        </w:rPr>
        <w:t>至少 1 篇且项目负责人为第一作</w:t>
      </w:r>
      <w:r>
        <w:rPr>
          <w:rFonts w:hint="eastAsia" w:ascii="宋体" w:hAnsi="宋体" w:eastAsia="宋体" w:cs="宋体"/>
          <w:spacing w:val="-9"/>
          <w:sz w:val="28"/>
          <w:szCs w:val="28"/>
        </w:rPr>
        <w:t>者署名；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Chars="0" w:firstLine="524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cs="宋体"/>
          <w:spacing w:val="-9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pacing w:val="-9"/>
          <w:sz w:val="28"/>
          <w:szCs w:val="28"/>
        </w:rPr>
        <w:t>完成研究报告或完成县级</w:t>
      </w: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含市局机关</w:t>
      </w:r>
      <w:r>
        <w:rPr>
          <w:rFonts w:hint="eastAsia" w:ascii="宋体" w:hAnsi="宋体" w:eastAsia="宋体" w:cs="宋体"/>
          <w:spacing w:val="-32"/>
          <w:sz w:val="28"/>
          <w:szCs w:val="28"/>
        </w:rPr>
        <w:t>）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以上政府部门</w:t>
      </w:r>
      <w:r>
        <w:rPr>
          <w:rFonts w:hint="eastAsia" w:ascii="宋体" w:hAnsi="宋体" w:eastAsia="宋体" w:cs="宋体"/>
          <w:spacing w:val="-9"/>
          <w:sz w:val="28"/>
          <w:szCs w:val="28"/>
        </w:rPr>
        <w:t xml:space="preserve">签署采纳意见的政策建议 </w:t>
      </w: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pacing w:val="-24"/>
          <w:sz w:val="28"/>
          <w:szCs w:val="28"/>
        </w:rPr>
        <w:t xml:space="preserve"> 份。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line="377" w:lineRule="auto"/>
        <w:ind w:left="0" w:leftChars="0" w:right="238" w:firstLine="52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0"/>
          <w:sz w:val="28"/>
          <w:szCs w:val="28"/>
        </w:rPr>
        <w:t>所有课题研究成果皆应注明“自贡市哲学社会科学研究基地——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国民体质健康与体育产业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研究中心项目”并标注项目编号。</w:t>
      </w:r>
    </w:p>
    <w:p>
      <w:pPr>
        <w:pStyle w:val="3"/>
        <w:spacing w:line="442" w:lineRule="exact"/>
        <w:ind w:left="657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六、申报时间</w:t>
      </w:r>
    </w:p>
    <w:p>
      <w:pPr>
        <w:pStyle w:val="4"/>
        <w:spacing w:before="112" w:line="376" w:lineRule="auto"/>
        <w:ind w:right="237" w:firstLine="559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8"/>
          <w:sz w:val="28"/>
          <w:szCs w:val="28"/>
        </w:rPr>
        <w:t xml:space="preserve">项目申请受理时间从即日起至 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pacing w:val="-47"/>
          <w:sz w:val="28"/>
          <w:szCs w:val="28"/>
        </w:rPr>
        <w:t xml:space="preserve">年 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7</w:t>
      </w:r>
      <w:r>
        <w:rPr>
          <w:rFonts w:hint="eastAsia" w:ascii="宋体" w:hAnsi="宋体" w:eastAsia="宋体" w:cs="宋体"/>
          <w:spacing w:val="-46"/>
          <w:sz w:val="28"/>
          <w:szCs w:val="28"/>
        </w:rPr>
        <w:t xml:space="preserve"> 月 </w:t>
      </w:r>
      <w:r>
        <w:rPr>
          <w:rFonts w:hint="eastAsia" w:cs="宋体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spacing w:val="-22"/>
          <w:sz w:val="28"/>
          <w:szCs w:val="28"/>
        </w:rPr>
        <w:t xml:space="preserve"> 日截止。申报单位</w:t>
      </w:r>
      <w:r>
        <w:rPr>
          <w:rFonts w:hint="eastAsia" w:ascii="宋体" w:hAnsi="宋体" w:eastAsia="宋体" w:cs="宋体"/>
          <w:spacing w:val="-9"/>
          <w:sz w:val="28"/>
          <w:szCs w:val="28"/>
        </w:rPr>
        <w:t>务必于截止日期前将审查合格的申报书、活页电子版及申报书纸质版</w:t>
      </w:r>
    </w:p>
    <w:p>
      <w:pPr>
        <w:pStyle w:val="4"/>
        <w:spacing w:before="32" w:line="374" w:lineRule="auto"/>
        <w:ind w:left="0" w:right="143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6"/>
          <w:sz w:val="28"/>
          <w:szCs w:val="28"/>
        </w:rPr>
        <w:t xml:space="preserve">一式 </w:t>
      </w: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pacing w:val="-9"/>
          <w:sz w:val="28"/>
          <w:szCs w:val="28"/>
        </w:rPr>
        <w:t xml:space="preserve"> 份</w:t>
      </w:r>
      <w:r>
        <w:rPr>
          <w:rFonts w:hint="eastAsia" w:ascii="宋体" w:hAnsi="宋体" w:eastAsia="宋体" w:cs="宋体"/>
          <w:sz w:val="28"/>
          <w:szCs w:val="28"/>
        </w:rPr>
        <w:t>（A4</w:t>
      </w:r>
      <w:r>
        <w:rPr>
          <w:rFonts w:hint="eastAsia" w:ascii="宋体" w:hAnsi="宋体" w:eastAsia="宋体" w:cs="宋体"/>
          <w:spacing w:val="10"/>
          <w:sz w:val="28"/>
          <w:szCs w:val="28"/>
        </w:rPr>
        <w:t xml:space="preserve"> 双面打印</w:t>
      </w:r>
      <w:r>
        <w:rPr>
          <w:rFonts w:hint="eastAsia" w:ascii="宋体" w:hAnsi="宋体" w:eastAsia="宋体" w:cs="宋体"/>
          <w:spacing w:val="23"/>
          <w:sz w:val="28"/>
          <w:szCs w:val="28"/>
        </w:rPr>
        <w:t>）</w:t>
      </w:r>
      <w:r>
        <w:rPr>
          <w:rFonts w:hint="eastAsia" w:ascii="宋体" w:hAnsi="宋体" w:eastAsia="宋体" w:cs="宋体"/>
          <w:spacing w:val="10"/>
          <w:sz w:val="28"/>
          <w:szCs w:val="28"/>
        </w:rPr>
        <w:t>报送中心， 电子文稿请发送中心邮箱</w:t>
      </w:r>
      <w:r>
        <w:rPr>
          <w:rFonts w:hint="eastAsia" w:ascii="宋体" w:hAnsi="宋体" w:eastAsia="宋体" w:cs="宋体"/>
          <w:spacing w:val="10"/>
          <w:sz w:val="28"/>
          <w:szCs w:val="28"/>
          <w:lang w:val="en-US"/>
        </w:rPr>
        <w:t>GMTZTYCY@suse.edu.cn</w:t>
      </w:r>
      <w:r>
        <w:rPr>
          <w:rFonts w:hint="eastAsia" w:ascii="宋体" w:hAnsi="宋体" w:eastAsia="宋体" w:cs="宋体"/>
          <w:spacing w:val="10"/>
          <w:sz w:val="28"/>
          <w:szCs w:val="28"/>
        </w:rPr>
        <w:t>，逾期不再受理。项目申报书及论证活页请从自贡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市社科联网站以及</w:t>
      </w:r>
      <w:r>
        <w:rPr>
          <w:rFonts w:hint="eastAsia" w:ascii="宋体" w:hAnsi="宋体" w:eastAsia="宋体" w:cs="宋体"/>
          <w:spacing w:val="-3"/>
          <w:sz w:val="28"/>
          <w:szCs w:val="28"/>
          <w:lang w:val="en-US"/>
        </w:rPr>
        <w:t>四川轻化工大学体育学院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网站下载</w:t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HYPERLINK "http://gtyjzx.suse.edu.cn/"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Style w:val="12"/>
          <w:rFonts w:hint="eastAsia" w:ascii="宋体" w:hAnsi="宋体" w:eastAsia="宋体" w:cs="宋体"/>
          <w:sz w:val="28"/>
          <w:szCs w:val="28"/>
        </w:rPr>
        <w:t>http://gtyjzx.suse.edu.cn/</w:t>
      </w:r>
      <w:r>
        <w:rPr>
          <w:rStyle w:val="12"/>
          <w:rFonts w:hint="eastAsia" w:ascii="宋体" w:hAnsi="宋体" w:eastAsia="宋体" w:cs="宋体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spacing w:val="-3"/>
          <w:sz w:val="28"/>
          <w:szCs w:val="28"/>
        </w:rPr>
        <w:t>，或者致电索取。</w:t>
      </w:r>
    </w:p>
    <w:p>
      <w:pPr>
        <w:pStyle w:val="3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七、联系方式</w:t>
      </w:r>
    </w:p>
    <w:p>
      <w:pPr>
        <w:pStyle w:val="4"/>
        <w:spacing w:before="111" w:line="374" w:lineRule="auto"/>
        <w:ind w:right="237" w:firstLine="561"/>
        <w:rPr>
          <w:rFonts w:hint="eastAsia" w:ascii="宋体" w:hAnsi="宋体" w:eastAsia="宋体" w:cs="宋体"/>
          <w:spacing w:val="-3"/>
          <w:sz w:val="28"/>
          <w:szCs w:val="28"/>
        </w:rPr>
      </w:pPr>
      <w:r>
        <w:rPr>
          <w:rFonts w:hint="eastAsia" w:ascii="宋体" w:hAnsi="宋体" w:eastAsia="宋体" w:cs="宋体"/>
          <w:spacing w:val="-11"/>
          <w:sz w:val="28"/>
          <w:szCs w:val="28"/>
        </w:rPr>
        <w:t>中心地址：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</w:rPr>
        <w:t>四川省自贡市大安区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lang w:val="en-US" w:eastAsia="zh-CN"/>
        </w:rPr>
        <w:t>G85大山铺镇半边田 四川轻化工大学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/>
        </w:rPr>
        <w:t>体育学院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国民体质健康与体育产业研究中心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）</w:t>
      </w:r>
    </w:p>
    <w:p>
      <w:pPr>
        <w:pStyle w:val="4"/>
        <w:spacing w:before="111" w:line="374" w:lineRule="auto"/>
        <w:ind w:right="237" w:firstLine="56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邮编：643000</w:t>
      </w:r>
    </w:p>
    <w:p>
      <w:pPr>
        <w:pStyle w:val="4"/>
        <w:spacing w:before="2" w:line="374" w:lineRule="auto"/>
        <w:ind w:left="679" w:right="4482"/>
        <w:rPr>
          <w:rFonts w:hint="eastAsia" w:ascii="宋体" w:hAnsi="宋体" w:eastAsia="宋体" w:cs="宋体"/>
          <w:sz w:val="28"/>
          <w:szCs w:val="28"/>
          <w:u w:val="single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/>
        </w:rPr>
        <w:t>邮箱</w:t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HYPERLINK "mailto:ydyjkzx@163.com" \h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color w:val="0000FF"/>
          <w:sz w:val="28"/>
          <w:szCs w:val="28"/>
          <w:u w:val="single"/>
        </w:rPr>
        <w:t>GMTZTYCY@suse.edu.cn</w:t>
      </w:r>
      <w:r>
        <w:rPr>
          <w:rFonts w:hint="eastAsia" w:ascii="宋体" w:hAnsi="宋体" w:eastAsia="宋体" w:cs="宋体"/>
          <w:color w:val="0000FF"/>
          <w:sz w:val="28"/>
          <w:szCs w:val="28"/>
          <w:u w:val="single"/>
        </w:rPr>
        <w:fldChar w:fldCharType="end"/>
      </w:r>
    </w:p>
    <w:p>
      <w:pPr>
        <w:pStyle w:val="4"/>
        <w:tabs>
          <w:tab w:val="left" w:pos="3059"/>
        </w:tabs>
        <w:spacing w:line="358" w:lineRule="exact"/>
        <w:ind w:left="679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</w:rPr>
        <w:t>联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系</w:t>
      </w:r>
      <w:r>
        <w:rPr>
          <w:rFonts w:hint="eastAsia" w:ascii="宋体" w:hAnsi="宋体" w:eastAsia="宋体" w:cs="宋体"/>
          <w:sz w:val="28"/>
          <w:szCs w:val="28"/>
        </w:rPr>
        <w:t>人：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吴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岩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  <w:lang w:val="en-US"/>
        </w:rPr>
        <w:t>13558915373  QQ：738902614</w:t>
      </w:r>
    </w:p>
    <w:p>
      <w:pPr>
        <w:pStyle w:val="4"/>
        <w:ind w:left="0"/>
        <w:rPr>
          <w:rFonts w:hint="eastAsia" w:ascii="宋体" w:hAnsi="宋体" w:eastAsia="宋体" w:cs="宋体"/>
          <w:sz w:val="28"/>
          <w:szCs w:val="28"/>
          <w:lang w:val="en-US"/>
        </w:rPr>
      </w:pPr>
    </w:p>
    <w:p>
      <w:pPr>
        <w:pStyle w:val="4"/>
        <w:spacing w:line="360" w:lineRule="auto"/>
        <w:ind w:left="0"/>
        <w:rPr>
          <w:rFonts w:hint="eastAsia" w:ascii="宋体" w:hAnsi="宋体" w:eastAsia="宋体" w:cs="宋体"/>
          <w:sz w:val="28"/>
          <w:szCs w:val="28"/>
          <w:lang w:val="en-US"/>
        </w:rPr>
      </w:pPr>
    </w:p>
    <w:p>
      <w:pPr>
        <w:pStyle w:val="4"/>
        <w:spacing w:line="360" w:lineRule="auto"/>
        <w:ind w:left="0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/>
        </w:rPr>
        <w:t>附件 1：国民体质健康与体育产业研究中心202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年度课题指南</w:t>
      </w:r>
    </w:p>
    <w:p>
      <w:pPr>
        <w:pStyle w:val="4"/>
        <w:spacing w:line="360" w:lineRule="auto"/>
        <w:ind w:left="0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/>
        </w:rPr>
        <w:t>附件 2：国民体质健康与体育产业研究中心202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年度</w:t>
      </w:r>
      <w:r>
        <w:rPr>
          <w:rFonts w:hint="eastAsia" w:ascii="宋体" w:hAnsi="宋体" w:eastAsia="宋体" w:cs="宋体"/>
          <w:spacing w:val="-12"/>
          <w:sz w:val="28"/>
          <w:szCs w:val="28"/>
          <w:lang w:val="en-US"/>
        </w:rPr>
        <w:t>项目申报书</w:t>
      </w:r>
    </w:p>
    <w:p>
      <w:pPr>
        <w:pStyle w:val="4"/>
        <w:spacing w:line="360" w:lineRule="auto"/>
        <w:ind w:left="0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/>
        </w:rPr>
        <w:t>附件 3：国民体质健康与体育产业研究中心202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年度</w:t>
      </w:r>
      <w:r>
        <w:rPr>
          <w:rFonts w:hint="eastAsia" w:ascii="宋体" w:hAnsi="宋体" w:eastAsia="宋体" w:cs="宋体"/>
          <w:spacing w:val="-12"/>
          <w:sz w:val="28"/>
          <w:szCs w:val="28"/>
          <w:lang w:val="en-US"/>
        </w:rPr>
        <w:t>项目申报活页</w:t>
      </w:r>
    </w:p>
    <w:p>
      <w:pPr>
        <w:pStyle w:val="4"/>
        <w:ind w:left="0"/>
        <w:rPr>
          <w:rFonts w:hint="eastAsia" w:ascii="宋体" w:hAnsi="宋体" w:eastAsia="宋体" w:cs="宋体"/>
          <w:sz w:val="28"/>
          <w:szCs w:val="28"/>
          <w:lang w:val="en-US"/>
        </w:rPr>
      </w:pPr>
    </w:p>
    <w:p>
      <w:pPr>
        <w:pStyle w:val="4"/>
        <w:spacing w:before="6"/>
        <w:ind w:left="0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4"/>
        <w:spacing w:before="7"/>
        <w:ind w:left="0" w:firstLine="4900" w:firstLineChars="1750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4"/>
        <w:spacing w:before="7" w:line="360" w:lineRule="auto"/>
        <w:ind w:left="0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/>
        </w:rPr>
        <w:t xml:space="preserve">                   </w:t>
      </w:r>
    </w:p>
    <w:p>
      <w:pPr>
        <w:pStyle w:val="4"/>
        <w:spacing w:before="7" w:line="360" w:lineRule="auto"/>
        <w:ind w:left="0"/>
        <w:rPr>
          <w:rFonts w:hint="eastAsia" w:ascii="宋体" w:hAnsi="宋体" w:eastAsia="宋体" w:cs="宋体"/>
          <w:sz w:val="28"/>
          <w:szCs w:val="28"/>
          <w:lang w:val="en-US"/>
        </w:rPr>
      </w:pPr>
    </w:p>
    <w:p>
      <w:pPr>
        <w:pStyle w:val="4"/>
        <w:spacing w:before="7" w:line="360" w:lineRule="auto"/>
        <w:ind w:left="0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cs="宋体"/>
          <w:sz w:val="28"/>
          <w:szCs w:val="28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3124835" cy="2004060"/>
            <wp:effectExtent l="0" t="0" r="18415" b="15240"/>
            <wp:docPr id="2" name="图片 2" descr="微信图片_20210615140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1061514045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24835" cy="2004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spacing w:before="7" w:line="360" w:lineRule="auto"/>
        <w:ind w:left="0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/>
        </w:rPr>
        <w:t xml:space="preserve"> </w:t>
      </w:r>
    </w:p>
    <w:p>
      <w:pPr>
        <w:pStyle w:val="4"/>
        <w:spacing w:before="7" w:line="360" w:lineRule="auto"/>
        <w:ind w:left="0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lang w:val="en-US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  <w:lang w:val="en-US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/>
        </w:rPr>
        <w:t xml:space="preserve">                       </w:t>
      </w:r>
    </w:p>
    <w:sectPr>
      <w:footerReference r:id="rId3" w:type="default"/>
      <w:pgSz w:w="11910" w:h="16840"/>
      <w:pgMar w:top="1560" w:right="1560" w:bottom="1180" w:left="1680" w:header="0" w:footer="993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var(--bs-font-monospace)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3726180</wp:posOffset>
              </wp:positionH>
              <wp:positionV relativeFrom="page">
                <wp:posOffset>9921240</wp:posOffset>
              </wp:positionV>
              <wp:extent cx="107950" cy="1524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9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40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left:293.4pt;margin-top:781.2pt;height:12pt;width:8.5pt;mso-position-horizontal-relative:page;mso-position-vertical-relative:page;z-index:-251657216;mso-width-relative:page;mso-height-relative:page;" filled="f" stroked="f" coordsize="21600,21600" o:gfxdata="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O1Uwt/aAAAADQEAAA8AAAAAAAAAAQAgAAAAIgAAAGRycy9kb3ducmV2LnhtbFBL&#10;AQIUABQAAAAIAIdO4kBm3BdhuwEAAHQ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40"/>
                      <w:rPr>
                        <w:rFonts w:ascii="Times New Roman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compat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CA7"/>
    <w:rsid w:val="004A4CA7"/>
    <w:rsid w:val="00581283"/>
    <w:rsid w:val="008E5742"/>
    <w:rsid w:val="00A12C98"/>
    <w:rsid w:val="00A82E87"/>
    <w:rsid w:val="00C436D7"/>
    <w:rsid w:val="00DB6940"/>
    <w:rsid w:val="040D707E"/>
    <w:rsid w:val="08F71746"/>
    <w:rsid w:val="10A46F6A"/>
    <w:rsid w:val="145C1EB4"/>
    <w:rsid w:val="1DD57CDD"/>
    <w:rsid w:val="279D601C"/>
    <w:rsid w:val="2F847F19"/>
    <w:rsid w:val="303B3F10"/>
    <w:rsid w:val="45343CBA"/>
    <w:rsid w:val="4E897AFB"/>
    <w:rsid w:val="56616E16"/>
    <w:rsid w:val="610E43BA"/>
    <w:rsid w:val="69B074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551" w:lineRule="exact"/>
      <w:ind w:left="297"/>
      <w:outlineLvl w:val="0"/>
    </w:pPr>
    <w:rPr>
      <w:rFonts w:ascii="微软雅黑" w:hAnsi="微软雅黑" w:eastAsia="微软雅黑" w:cs="微软雅黑"/>
      <w:b/>
      <w:bCs/>
      <w:sz w:val="36"/>
      <w:szCs w:val="36"/>
    </w:rPr>
  </w:style>
  <w:style w:type="paragraph" w:styleId="3">
    <w:name w:val="heading 2"/>
    <w:basedOn w:val="1"/>
    <w:next w:val="1"/>
    <w:qFormat/>
    <w:uiPriority w:val="1"/>
    <w:pPr>
      <w:spacing w:line="449" w:lineRule="exact"/>
      <w:ind w:left="760"/>
      <w:outlineLvl w:val="1"/>
    </w:pPr>
    <w:rPr>
      <w:rFonts w:ascii="微软雅黑" w:hAnsi="微软雅黑" w:eastAsia="微软雅黑" w:cs="微软雅黑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120"/>
    </w:pPr>
    <w:rPr>
      <w:sz w:val="28"/>
      <w:szCs w:val="28"/>
    </w:rPr>
  </w:style>
  <w:style w:type="paragraph" w:styleId="5">
    <w:name w:val="Balloon Text"/>
    <w:basedOn w:val="1"/>
    <w:link w:val="21"/>
    <w:qFormat/>
    <w:uiPriority w:val="0"/>
    <w:rPr>
      <w:sz w:val="18"/>
      <w:szCs w:val="18"/>
    </w:rPr>
  </w:style>
  <w:style w:type="paragraph" w:styleId="6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FollowedHyperlink"/>
    <w:basedOn w:val="9"/>
    <w:qFormat/>
    <w:uiPriority w:val="0"/>
    <w:rPr>
      <w:color w:val="0000FF"/>
      <w:sz w:val="19"/>
      <w:szCs w:val="19"/>
      <w:u w:val="none"/>
    </w:rPr>
  </w:style>
  <w:style w:type="character" w:styleId="12">
    <w:name w:val="Hyperlink"/>
    <w:basedOn w:val="9"/>
    <w:qFormat/>
    <w:uiPriority w:val="0"/>
    <w:rPr>
      <w:color w:val="0000FF"/>
      <w:sz w:val="19"/>
      <w:szCs w:val="19"/>
      <w:u w:val="none"/>
    </w:rPr>
  </w:style>
  <w:style w:type="character" w:styleId="13">
    <w:name w:val="HTML Code"/>
    <w:basedOn w:val="9"/>
    <w:qFormat/>
    <w:uiPriority w:val="0"/>
    <w:rPr>
      <w:rFonts w:ascii="var(--bs-font-monospace)" w:hAnsi="var(--bs-font-monospace)" w:eastAsia="var(--bs-font-monospace)" w:cs="var(--bs-font-monospace)"/>
      <w:color w:val="D63384"/>
      <w:sz w:val="18"/>
      <w:szCs w:val="18"/>
    </w:rPr>
  </w:style>
  <w:style w:type="character" w:styleId="14">
    <w:name w:val="HTML Keyboard"/>
    <w:basedOn w:val="9"/>
    <w:qFormat/>
    <w:uiPriority w:val="0"/>
    <w:rPr>
      <w:rFonts w:hint="default" w:ascii="var(--bs-font-monospace)" w:hAnsi="var(--bs-font-monospace)" w:eastAsia="var(--bs-font-monospace)" w:cs="var(--bs-font-monospace)"/>
      <w:color w:val="FFFFFF"/>
      <w:sz w:val="18"/>
      <w:szCs w:val="18"/>
      <w:shd w:val="clear" w:fill="212529"/>
    </w:rPr>
  </w:style>
  <w:style w:type="character" w:styleId="15">
    <w:name w:val="HTML Sample"/>
    <w:basedOn w:val="9"/>
    <w:qFormat/>
    <w:uiPriority w:val="0"/>
    <w:rPr>
      <w:rFonts w:hint="default" w:ascii="var(--bs-font-monospace)" w:hAnsi="var(--bs-font-monospace)" w:eastAsia="var(--bs-font-monospace)" w:cs="var(--bs-font-monospace)"/>
      <w:sz w:val="21"/>
      <w:szCs w:val="21"/>
    </w:rPr>
  </w:style>
  <w:style w:type="table" w:customStyle="1" w:styleId="1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7">
    <w:name w:val="List Paragraph"/>
    <w:basedOn w:val="1"/>
    <w:qFormat/>
    <w:uiPriority w:val="1"/>
  </w:style>
  <w:style w:type="paragraph" w:customStyle="1" w:styleId="18">
    <w:name w:val="Table Paragraph"/>
    <w:basedOn w:val="1"/>
    <w:qFormat/>
    <w:uiPriority w:val="1"/>
  </w:style>
  <w:style w:type="character" w:customStyle="1" w:styleId="19">
    <w:name w:val="页眉 Char"/>
    <w:basedOn w:val="9"/>
    <w:link w:val="7"/>
    <w:qFormat/>
    <w:uiPriority w:val="0"/>
    <w:rPr>
      <w:rFonts w:ascii="宋体" w:hAnsi="宋体" w:cs="宋体"/>
      <w:sz w:val="18"/>
      <w:szCs w:val="18"/>
      <w:lang w:val="zh-CN" w:bidi="zh-CN"/>
    </w:rPr>
  </w:style>
  <w:style w:type="character" w:customStyle="1" w:styleId="20">
    <w:name w:val="页脚 Char"/>
    <w:basedOn w:val="9"/>
    <w:link w:val="6"/>
    <w:qFormat/>
    <w:uiPriority w:val="0"/>
    <w:rPr>
      <w:rFonts w:ascii="宋体" w:hAnsi="宋体" w:cs="宋体"/>
      <w:sz w:val="18"/>
      <w:szCs w:val="18"/>
      <w:lang w:val="zh-CN" w:bidi="zh-CN"/>
    </w:rPr>
  </w:style>
  <w:style w:type="character" w:customStyle="1" w:styleId="21">
    <w:name w:val="批注框文本 Char"/>
    <w:basedOn w:val="9"/>
    <w:link w:val="5"/>
    <w:qFormat/>
    <w:uiPriority w:val="0"/>
    <w:rPr>
      <w:rFonts w:ascii="宋体" w:hAnsi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1338</Words>
  <Characters>1468</Characters>
  <Lines>11</Lines>
  <Paragraphs>3</Paragraphs>
  <TotalTime>1</TotalTime>
  <ScaleCrop>false</ScaleCrop>
  <LinksUpToDate>false</LinksUpToDate>
  <CharactersWithSpaces>1553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2020-06-01T02:38:00Z</dcterms:created>
  <dc:creator>微软用户</dc:creator>
  <cp:lastModifiedBy>乌鸦</cp:lastModifiedBy>
  <cp:lastPrinted>2021-06-15T06:01:37Z</cp:lastPrinted>
  <dcterms:modified xsi:type="dcterms:W3CDTF">2021-06-15T06:18:53Z</dcterms:modified>
  <dc:title>“中心”召开特色学术科研团队研讨会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2020-06-01T00:00:00Z</vt:filetime>
  </property>
  <property fmtid="{D5CDD505-2E9C-101B-9397-08002B2CF9AE}" pid="5" name="KSOProductBuildVer">
    <vt:lpwstr>2052-11.1.0.10495</vt:lpwstr>
  </property>
  <property fmtid="{D5CDD505-2E9C-101B-9397-08002B2CF9AE}" pid="6" name="ICV">
    <vt:lpwstr>3B01DD967352456BB9712E9399852901</vt:lpwstr>
  </property>
</Properties>
</file>